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35E8E" w:rsidRPr="006E5113" w:rsidRDefault="00515616">
      <w:pPr>
        <w:pStyle w:val="6"/>
        <w:ind w:left="85" w:right="85"/>
        <w:rPr>
          <w:rFonts w:ascii="Calibri" w:eastAsia="Calibri" w:hAnsi="Calibri" w:cs="Calibri"/>
          <w:sz w:val="22"/>
          <w:szCs w:val="22"/>
          <w:lang w:val="ru-RU"/>
        </w:rPr>
      </w:pPr>
      <w:r>
        <w:rPr>
          <w:rFonts w:ascii="Calibri" w:eastAsia="Calibri" w:hAnsi="Calibri" w:cs="Calibri"/>
          <w:color w:val="004680"/>
          <w:sz w:val="22"/>
          <w:szCs w:val="22"/>
        </w:rPr>
        <w:t>XIX</w:t>
      </w:r>
      <w:r w:rsidRPr="006E5113">
        <w:rPr>
          <w:rFonts w:ascii="Calibri" w:eastAsia="Calibri" w:hAnsi="Calibri" w:cs="Calibri"/>
          <w:color w:val="004680"/>
          <w:sz w:val="22"/>
          <w:szCs w:val="22"/>
          <w:lang w:val="ru-RU"/>
        </w:rPr>
        <w:t xml:space="preserve"> Международный симпозиум памяти Р. М. Горбачевой</w:t>
      </w:r>
    </w:p>
    <w:p w14:paraId="00000002" w14:textId="77777777" w:rsidR="00D35E8E" w:rsidRPr="006E5113" w:rsidRDefault="00515616">
      <w:pPr>
        <w:spacing w:before="213"/>
        <w:ind w:left="85" w:right="85"/>
        <w:rPr>
          <w:rFonts w:ascii="Calibri" w:eastAsia="Calibri" w:hAnsi="Calibri" w:cs="Calibri"/>
          <w:b/>
          <w:bCs/>
          <w:lang w:val="ru-RU"/>
        </w:rPr>
      </w:pPr>
      <w:r w:rsidRPr="006E5113">
        <w:rPr>
          <w:rFonts w:ascii="Calibri" w:eastAsia="Calibri" w:hAnsi="Calibri" w:cs="Calibri"/>
          <w:b/>
          <w:bCs/>
          <w:color w:val="004680"/>
          <w:lang w:val="ru-RU"/>
        </w:rPr>
        <w:t>ТРАНСПЛАНТАЦИЯ ГЕМОПОЭТИЧЕСКИХ СТВОЛОВЫХ КЛЕТОК. ГЕННАЯ И КЛЕТОЧНАЯ ТЕРАПИЯ</w:t>
      </w:r>
    </w:p>
    <w:p w14:paraId="00000003" w14:textId="77777777" w:rsidR="00D35E8E" w:rsidRPr="006E5113" w:rsidRDefault="00515616">
      <w:pPr>
        <w:spacing w:before="211"/>
        <w:ind w:left="85" w:right="85"/>
        <w:rPr>
          <w:rFonts w:ascii="Calibri" w:eastAsia="Calibri" w:hAnsi="Calibri" w:cs="Calibri"/>
          <w:b/>
          <w:bCs/>
          <w:lang w:val="ru-RU"/>
        </w:rPr>
      </w:pPr>
      <w:r w:rsidRPr="006E5113">
        <w:rPr>
          <w:rFonts w:ascii="Calibri" w:eastAsia="Calibri" w:hAnsi="Calibri" w:cs="Calibri"/>
          <w:b/>
          <w:bCs/>
          <w:color w:val="004680"/>
          <w:lang w:val="ru-RU"/>
        </w:rPr>
        <w:t>17-19 сентября 2026 г. Санкт-Петербург Россия</w:t>
      </w:r>
    </w:p>
    <w:p w14:paraId="00000004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2"/>
        <w:ind w:left="85" w:right="85"/>
        <w:rPr>
          <w:rFonts w:ascii="Calibri" w:eastAsia="Calibri" w:hAnsi="Calibri" w:cs="Calibri"/>
          <w:b/>
          <w:bCs/>
          <w:color w:val="000000"/>
          <w:lang w:val="ru-RU"/>
        </w:rPr>
      </w:pPr>
    </w:p>
    <w:p w14:paraId="00000005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lang w:val="ru-RU"/>
        </w:rPr>
      </w:pPr>
      <w:r w:rsidRPr="006E5113">
        <w:rPr>
          <w:rFonts w:ascii="Calibri" w:eastAsia="Calibri" w:hAnsi="Calibri" w:cs="Calibri"/>
          <w:b/>
          <w:bCs/>
          <w:color w:val="004680"/>
          <w:lang w:val="ru-RU"/>
        </w:rPr>
        <w:t>ОРГАНИЗАТОРЫ</w:t>
      </w:r>
    </w:p>
    <w:p w14:paraId="00000006" w14:textId="77777777" w:rsidR="00D35E8E" w:rsidRPr="006E5113" w:rsidRDefault="005156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spacing w:before="50"/>
        <w:ind w:left="85" w:right="85" w:firstLine="0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Первый Санкт-Петербургский государственный медицинский университет имени академика И. П. Павлова, НИИ детской онкологии, гематологии</w:t>
      </w:r>
    </w:p>
    <w:p w14:paraId="00000007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center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и трансплантологии имени Р. М. Горбачевой, Санкт-Петербург, Россия</w:t>
      </w:r>
    </w:p>
    <w:p w14:paraId="00000008" w14:textId="77777777" w:rsidR="00D35E8E" w:rsidRPr="006E5113" w:rsidRDefault="005156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spacing w:before="39"/>
        <w:ind w:left="85" w:right="85" w:firstLine="0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НКО «Фонд развития трансплантации костного мозга», Санкт</w:t>
      </w:r>
      <w:r w:rsidRPr="006E5113">
        <w:rPr>
          <w:rFonts w:ascii="Calibri" w:eastAsia="Calibri" w:hAnsi="Calibri" w:cs="Calibri"/>
          <w:color w:val="535454"/>
          <w:lang w:val="ru-RU"/>
        </w:rPr>
        <w:t>-Петербург, Россия</w:t>
      </w:r>
    </w:p>
    <w:p w14:paraId="00000009" w14:textId="77777777" w:rsidR="00D35E8E" w:rsidRPr="006E5113" w:rsidRDefault="005156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"/>
        <w:ind w:left="85" w:right="85" w:firstLine="0"/>
        <w:rPr>
          <w:rFonts w:ascii="Calibri" w:eastAsia="Calibri" w:hAnsi="Calibri" w:cs="Calibri"/>
          <w:color w:val="535454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НКО Ассоциация «Национальное общество трансплантации гемопоэтических стволовых клеток, генной и клеточной терапии», Санкт-Петербург, Россия</w:t>
      </w:r>
    </w:p>
    <w:p w14:paraId="0000000A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spacing w:before="39"/>
        <w:ind w:left="85" w:right="85"/>
        <w:rPr>
          <w:rFonts w:ascii="Calibri" w:eastAsia="Calibri" w:hAnsi="Calibri" w:cs="Calibri"/>
          <w:color w:val="000000"/>
          <w:lang w:val="ru-RU"/>
        </w:rPr>
      </w:pPr>
    </w:p>
    <w:p w14:paraId="0000000B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color w:val="000000"/>
          <w:lang w:val="ru-RU"/>
        </w:rPr>
      </w:pPr>
    </w:p>
    <w:p w14:paraId="0000000C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4680"/>
          <w:lang w:val="ru-RU"/>
        </w:rPr>
      </w:pPr>
      <w:r w:rsidRPr="006E5113">
        <w:rPr>
          <w:rFonts w:ascii="Calibri" w:eastAsia="Calibri" w:hAnsi="Calibri" w:cs="Calibri"/>
          <w:b/>
          <w:bCs/>
          <w:color w:val="004680"/>
          <w:lang w:val="ru-RU"/>
        </w:rPr>
        <w:t xml:space="preserve">МЕСТО ПРОВЕДЕНИЯ </w:t>
      </w:r>
    </w:p>
    <w:p w14:paraId="0000000D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 xml:space="preserve">Отель </w:t>
      </w:r>
      <w:r w:rsidRPr="006E5113">
        <w:rPr>
          <w:rFonts w:ascii="Calibri" w:eastAsia="Calibri" w:hAnsi="Calibri" w:cs="Calibri"/>
          <w:lang w:val="ru-RU"/>
        </w:rPr>
        <w:t>«Санкт-Петербург»</w:t>
      </w:r>
    </w:p>
    <w:p w14:paraId="0000000E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 xml:space="preserve"> </w:t>
      </w:r>
      <w:r w:rsidRPr="006E5113">
        <w:rPr>
          <w:rFonts w:ascii="Calibri" w:eastAsia="Calibri" w:hAnsi="Calibri" w:cs="Calibri"/>
          <w:lang w:val="ru-RU"/>
        </w:rPr>
        <w:t xml:space="preserve"> Пироговская набережная, д.5/2, </w:t>
      </w:r>
    </w:p>
    <w:p w14:paraId="0000000F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lang w:val="ru-RU"/>
        </w:rPr>
      </w:pPr>
      <w:r w:rsidRPr="006E5113">
        <w:rPr>
          <w:rFonts w:ascii="Calibri" w:eastAsia="Calibri" w:hAnsi="Calibri" w:cs="Calibri"/>
          <w:lang w:val="ru-RU"/>
        </w:rPr>
        <w:t xml:space="preserve">  г. Санкт-Петербург, Россия</w:t>
      </w:r>
    </w:p>
    <w:p w14:paraId="00000010" w14:textId="77777777" w:rsidR="00D35E8E" w:rsidRPr="006E5113" w:rsidRDefault="00D35E8E">
      <w:pPr>
        <w:widowControl/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/>
          <w:lang w:val="ru-RU"/>
        </w:rPr>
      </w:pPr>
    </w:p>
    <w:p w14:paraId="00000011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2"/>
        <w:ind w:left="85" w:right="85"/>
        <w:rPr>
          <w:rFonts w:ascii="Calibri" w:eastAsia="Calibri" w:hAnsi="Calibri" w:cs="Calibri"/>
          <w:color w:val="535454"/>
          <w:highlight w:val="yellow"/>
          <w:lang w:val="ru-RU"/>
        </w:rPr>
      </w:pPr>
    </w:p>
    <w:p w14:paraId="00000012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4680"/>
        </w:rPr>
        <w:t>РАБОЧИЕ ЯЗЫКИ</w:t>
      </w:r>
    </w:p>
    <w:p w14:paraId="00000013" w14:textId="77777777" w:rsidR="00D35E8E" w:rsidRDefault="005156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spacing w:before="39"/>
        <w:ind w:left="85" w:right="85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535454"/>
        </w:rPr>
        <w:t>Русский</w:t>
      </w:r>
    </w:p>
    <w:p w14:paraId="00000014" w14:textId="77777777" w:rsidR="00D35E8E" w:rsidRDefault="005156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spacing w:before="39"/>
        <w:ind w:left="85" w:right="85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535454"/>
        </w:rPr>
        <w:t>Английский</w:t>
      </w:r>
    </w:p>
    <w:p w14:paraId="00000015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spacing w:before="39"/>
        <w:ind w:left="85"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535454"/>
        </w:rPr>
        <w:t>Будет осуществляться синхронный перевод</w:t>
      </w:r>
    </w:p>
    <w:p w14:paraId="00000016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9"/>
        <w:ind w:left="85" w:right="85"/>
        <w:rPr>
          <w:rFonts w:ascii="Calibri" w:eastAsia="Calibri" w:hAnsi="Calibri" w:cs="Calibri"/>
          <w:color w:val="000000"/>
        </w:rPr>
      </w:pPr>
    </w:p>
    <w:p w14:paraId="00000017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4680"/>
        </w:rPr>
        <w:t>ФОРМАТ ПРОВЕДЕНИЯ</w:t>
      </w:r>
    </w:p>
    <w:p w14:paraId="00000018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535454"/>
        </w:rPr>
        <w:t xml:space="preserve">  Очный</w:t>
      </w:r>
    </w:p>
    <w:p w14:paraId="00000019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</w:rPr>
      </w:pPr>
    </w:p>
    <w:p w14:paraId="0000001A" w14:textId="77777777" w:rsidR="00D35E8E" w:rsidRDefault="00515616">
      <w:pPr>
        <w:pStyle w:val="5"/>
        <w:spacing w:before="100"/>
        <w:ind w:left="85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4680"/>
        </w:rPr>
        <w:t>ОРГАНИЗАЦИОННЫЙ КОМИТЕТ</w:t>
      </w:r>
    </w:p>
    <w:p w14:paraId="0000001B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spacing w:before="40"/>
        <w:ind w:left="85" w:right="85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 xml:space="preserve">КУЛАГИН Александр (Санкт-Петербург, Россия) ЗУБАРОВСКАЯ Людмила (Санкт-Петербург,Россия) МОИСЕЕВ Иван (Санкт-Петербург, Россия) </w:t>
      </w:r>
      <w:r w:rsidRPr="006E5113">
        <w:rPr>
          <w:rFonts w:ascii="Calibri" w:eastAsia="Calibri" w:hAnsi="Calibri" w:cs="Calibri"/>
          <w:color w:val="535454"/>
          <w:lang w:val="ru-RU"/>
        </w:rPr>
        <w:lastRenderedPageBreak/>
        <w:t>ПОПОВА Марина (Санкт-Петербург, Россия) ПЕВЦОВ Дмитрий (Санкт-Петербург, Россия) ЧУХЛОВИН Алексей (Санкт-Петербург, Россия) МИХА</w:t>
      </w:r>
      <w:r w:rsidRPr="006E5113">
        <w:rPr>
          <w:rFonts w:ascii="Calibri" w:eastAsia="Calibri" w:hAnsi="Calibri" w:cs="Calibri"/>
          <w:color w:val="535454"/>
          <w:lang w:val="ru-RU"/>
        </w:rPr>
        <w:t>ЙЛОВА Наталья (Санкт-Петербург, Россия) МОРОЗОВА Елена (Санкт-Петербург, Россия) ВОЛКОВА Алиса (Санкт-Петербург, Россия) ВИТРИЩАК Алина (Санкт-Петербург, Россия) ГОЛОЩАПОВ Олег (Санкт-Петербург, Россия) ЛЕПИК Кирилл (Санкт-Петербург, Россия)</w:t>
      </w:r>
    </w:p>
    <w:p w14:paraId="0000001C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КУЧЕР Максим (</w:t>
      </w:r>
      <w:r w:rsidRPr="006E5113">
        <w:rPr>
          <w:rFonts w:ascii="Calibri" w:eastAsia="Calibri" w:hAnsi="Calibri" w:cs="Calibri"/>
          <w:color w:val="535454"/>
          <w:lang w:val="ru-RU"/>
        </w:rPr>
        <w:t>Санкт-Петербург, Россия)</w:t>
      </w:r>
    </w:p>
    <w:p w14:paraId="0000001D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8"/>
        <w:ind w:left="85" w:right="85"/>
        <w:rPr>
          <w:rFonts w:ascii="Calibri" w:eastAsia="Calibri" w:hAnsi="Calibri" w:cs="Calibri"/>
          <w:color w:val="000000"/>
          <w:lang w:val="ru-RU"/>
        </w:rPr>
      </w:pPr>
    </w:p>
    <w:p w14:paraId="0000001E" w14:textId="77777777" w:rsidR="00D35E8E" w:rsidRPr="006E5113" w:rsidRDefault="00515616">
      <w:pPr>
        <w:pStyle w:val="5"/>
        <w:spacing w:before="0"/>
        <w:ind w:left="85" w:right="85"/>
        <w:rPr>
          <w:rFonts w:ascii="Calibri" w:eastAsia="Calibri" w:hAnsi="Calibri" w:cs="Calibri"/>
          <w:lang w:val="ru-RU"/>
        </w:rPr>
      </w:pPr>
      <w:r w:rsidRPr="006E5113">
        <w:rPr>
          <w:rFonts w:ascii="Calibri" w:eastAsia="Calibri" w:hAnsi="Calibri" w:cs="Calibri"/>
          <w:color w:val="004680"/>
          <w:lang w:val="ru-RU"/>
        </w:rPr>
        <w:t>ПОСТЕРНАЯ КОМИССИЯ</w:t>
      </w:r>
    </w:p>
    <w:p w14:paraId="0000001F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spacing w:before="40"/>
        <w:ind w:left="85" w:right="85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МИХАЙЛОВА Наталия (Санкт-Петербург, Россия) МОРОЗОВА Елена (Санкт-Петербург, Россия) СЕМЕНОВА Елена (Санкт-Петербург, Россия)</w:t>
      </w:r>
    </w:p>
    <w:p w14:paraId="00000020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6"/>
        <w:ind w:left="85" w:right="85"/>
        <w:rPr>
          <w:rFonts w:ascii="Calibri" w:eastAsia="Calibri" w:hAnsi="Calibri" w:cs="Calibri"/>
          <w:color w:val="000000"/>
          <w:lang w:val="ru-RU"/>
        </w:rPr>
      </w:pPr>
    </w:p>
    <w:p w14:paraId="00000021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lang w:val="ru-RU"/>
        </w:rPr>
      </w:pPr>
      <w:r w:rsidRPr="006E5113">
        <w:rPr>
          <w:rFonts w:ascii="Calibri" w:eastAsia="Calibri" w:hAnsi="Calibri" w:cs="Calibri"/>
          <w:b/>
          <w:bCs/>
          <w:color w:val="004680"/>
          <w:lang w:val="ru-RU"/>
        </w:rPr>
        <w:t>Адрес организационного комитета</w:t>
      </w:r>
    </w:p>
    <w:p w14:paraId="00000022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Научно-исследовательский институт детской онкологии, гематологии</w:t>
      </w:r>
    </w:p>
    <w:p w14:paraId="00000023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spacing w:before="2"/>
        <w:ind w:left="85" w:right="85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и трансплантологии имени Р. М. Горбачевой Первого Санкт-Петербургского государственного медицинского университета имени академика И. П. Павлова</w:t>
      </w:r>
    </w:p>
    <w:p w14:paraId="00000024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spacing w:before="46"/>
        <w:ind w:left="85" w:right="85"/>
        <w:rPr>
          <w:rFonts w:ascii="Calibri" w:eastAsia="Calibri" w:hAnsi="Calibri" w:cs="Calibri"/>
          <w:color w:val="000000"/>
          <w:lang w:val="ru-RU"/>
        </w:rPr>
      </w:pPr>
      <w:r w:rsidRPr="006E5113">
        <w:rPr>
          <w:rFonts w:ascii="Calibri" w:eastAsia="Calibri" w:hAnsi="Calibri" w:cs="Calibri"/>
          <w:color w:val="535454"/>
          <w:lang w:val="ru-RU"/>
        </w:rPr>
        <w:t>197022, Санкт-Петербург, ул. Рентгена, дом 12</w:t>
      </w:r>
    </w:p>
    <w:p w14:paraId="00000025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535454"/>
        </w:rPr>
        <w:t>Тел.: +7 (812) 338-62-65</w:t>
      </w:r>
    </w:p>
    <w:p w14:paraId="00000026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434343"/>
        </w:rPr>
      </w:pPr>
      <w:hyperlink r:id="rId8">
        <w:r>
          <w:rPr>
            <w:rFonts w:ascii="Calibri" w:eastAsia="Calibri" w:hAnsi="Calibri" w:cs="Calibri"/>
            <w:color w:val="535454"/>
          </w:rPr>
          <w:t>E-mail: coordinat</w:t>
        </w:r>
      </w:hyperlink>
      <w:hyperlink r:id="rId9">
        <w:r>
          <w:rPr>
            <w:rFonts w:ascii="Calibri" w:eastAsia="Calibri" w:hAnsi="Calibri" w:cs="Calibri"/>
            <w:color w:val="535454"/>
          </w:rPr>
          <w:t>orbmt@mail.ru</w:t>
        </w:r>
      </w:hyperlink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color w:val="434343"/>
        </w:rPr>
        <w:t>bmt-director@1spbgmu.ru</w:t>
      </w:r>
    </w:p>
    <w:p w14:paraId="00000027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</w:rPr>
        <w:sectPr w:rsidR="00D35E8E">
          <w:footerReference w:type="default" r:id="rId10"/>
          <w:pgSz w:w="8400" w:h="11910"/>
          <w:pgMar w:top="1100" w:right="720" w:bottom="620" w:left="720" w:header="0" w:footer="435" w:gutter="0"/>
          <w:pgNumType w:start="1"/>
          <w:cols w:space="720"/>
        </w:sectPr>
      </w:pPr>
      <w:r>
        <w:rPr>
          <w:rFonts w:ascii="Calibri" w:eastAsia="Calibri" w:hAnsi="Calibri" w:cs="Calibri"/>
          <w:color w:val="535454"/>
        </w:rPr>
        <w:t>Web-sit</w:t>
      </w:r>
      <w:hyperlink r:id="rId11">
        <w:r>
          <w:rPr>
            <w:rFonts w:ascii="Calibri" w:eastAsia="Calibri" w:hAnsi="Calibri" w:cs="Calibri"/>
            <w:color w:val="535454"/>
          </w:rPr>
          <w:t>e: www.rgmm.info,</w:t>
        </w:r>
      </w:hyperlink>
      <w:r>
        <w:rPr>
          <w:rFonts w:ascii="Calibri" w:eastAsia="Calibri" w:hAnsi="Calibri" w:cs="Calibri"/>
          <w:color w:val="535454"/>
        </w:rPr>
        <w:t xml:space="preserve"> </w:t>
      </w:r>
      <w:hyperlink r:id="rId12">
        <w:r>
          <w:rPr>
            <w:rFonts w:ascii="Calibri" w:eastAsia="Calibri" w:hAnsi="Calibri" w:cs="Calibri"/>
            <w:color w:val="535454"/>
          </w:rPr>
          <w:t>www.fdbmt.com,</w:t>
        </w:r>
      </w:hyperlink>
      <w:r>
        <w:rPr>
          <w:rFonts w:ascii="Calibri" w:eastAsia="Calibri" w:hAnsi="Calibri" w:cs="Calibri"/>
          <w:color w:val="535454"/>
        </w:rPr>
        <w:t xml:space="preserve"> </w:t>
      </w:r>
      <w:hyperlink r:id="rId13">
        <w:r>
          <w:rPr>
            <w:rFonts w:ascii="Calibri" w:eastAsia="Calibri" w:hAnsi="Calibri" w:cs="Calibri"/>
            <w:color w:val="535454"/>
          </w:rPr>
          <w:t>www.1spbgmu.ru</w:t>
        </w:r>
      </w:hyperlink>
    </w:p>
    <w:p w14:paraId="00000028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</w:rPr>
      </w:pPr>
    </w:p>
    <w:p w14:paraId="00000029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0"/>
        <w:ind w:left="85" w:right="85"/>
        <w:rPr>
          <w:rFonts w:ascii="Calibri" w:eastAsia="Calibri" w:hAnsi="Calibri" w:cs="Calibri"/>
          <w:color w:val="000000"/>
        </w:rPr>
      </w:pPr>
    </w:p>
    <w:p w14:paraId="00000042" w14:textId="77777777" w:rsidR="00D35E8E" w:rsidRDefault="00515616">
      <w:pPr>
        <w:pStyle w:val="5"/>
        <w:spacing w:before="87"/>
        <w:ind w:left="85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4680"/>
        </w:rPr>
        <w:t>ОБЗОР ПРОГРАММЫ</w:t>
      </w:r>
    </w:p>
    <w:p w14:paraId="00000043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044" w14:textId="77777777" w:rsidR="00D35E8E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heading=h.8yhnwi7ku3zm" w:colFirst="0" w:colLast="0"/>
      <w:bookmarkEnd w:id="0"/>
    </w:p>
    <w:tbl>
      <w:tblPr>
        <w:tblStyle w:val="a5"/>
        <w:tblW w:w="682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2070"/>
        <w:gridCol w:w="2310"/>
      </w:tblGrid>
      <w:tr w:rsidR="00D35E8E" w14:paraId="739829E2" w14:textId="77777777">
        <w:trPr>
          <w:trHeight w:val="340"/>
        </w:trPr>
        <w:tc>
          <w:tcPr>
            <w:tcW w:w="6825" w:type="dxa"/>
            <w:gridSpan w:val="3"/>
            <w:shd w:val="clear" w:color="auto" w:fill="0B5394"/>
          </w:tcPr>
          <w:p w14:paraId="00000045" w14:textId="77777777" w:rsidR="00D35E8E" w:rsidRDefault="00515616">
            <w:pPr>
              <w:spacing w:before="63"/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17 сентября</w:t>
            </w:r>
          </w:p>
          <w:p w14:paraId="00000046" w14:textId="77777777" w:rsidR="00D35E8E" w:rsidRDefault="00515616">
            <w:pPr>
              <w:spacing w:before="63"/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ПРЕ-КОНГРЕСС ДЕНЬ</w:t>
            </w:r>
          </w:p>
        </w:tc>
      </w:tr>
      <w:tr w:rsidR="00D35E8E" w14:paraId="2F8BA748" w14:textId="77777777">
        <w:trPr>
          <w:trHeight w:val="750"/>
        </w:trPr>
        <w:tc>
          <w:tcPr>
            <w:tcW w:w="2445" w:type="dxa"/>
            <w:shd w:val="clear" w:color="auto" w:fill="0085BE"/>
          </w:tcPr>
          <w:p w14:paraId="00000049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  <w:p w14:paraId="0000004A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- 200)</w:t>
            </w:r>
          </w:p>
        </w:tc>
        <w:tc>
          <w:tcPr>
            <w:tcW w:w="2070" w:type="dxa"/>
            <w:shd w:val="clear" w:color="auto" w:fill="00985B"/>
          </w:tcPr>
          <w:p w14:paraId="0000004B" w14:textId="77777777" w:rsidR="00D35E8E" w:rsidRDefault="00515616">
            <w:pPr>
              <w:spacing w:before="51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ЗалЗа        Зал Стрельна ???? </w:t>
            </w:r>
          </w:p>
          <w:p w14:paraId="0000004C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- 100)</w:t>
            </w:r>
          </w:p>
        </w:tc>
        <w:tc>
          <w:tcPr>
            <w:tcW w:w="2310" w:type="dxa"/>
            <w:shd w:val="clear" w:color="auto" w:fill="F6B26B"/>
          </w:tcPr>
          <w:p w14:paraId="0000004D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  <w:p w14:paraId="0000004E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- 70)</w:t>
            </w:r>
          </w:p>
        </w:tc>
      </w:tr>
      <w:tr w:rsidR="00D35E8E" w14:paraId="1B9D4974" w14:textId="77777777">
        <w:trPr>
          <w:trHeight w:val="1101"/>
        </w:trPr>
        <w:tc>
          <w:tcPr>
            <w:tcW w:w="2445" w:type="dxa"/>
            <w:shd w:val="clear" w:color="auto" w:fill="0085BE"/>
          </w:tcPr>
          <w:p w14:paraId="0000004F" w14:textId="77777777" w:rsidR="00D35E8E" w:rsidRPr="006E5113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Сателлитные сессии</w:t>
            </w:r>
          </w:p>
          <w:p w14:paraId="00000050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Элементы не представлены в Комиссию </w:t>
            </w:r>
            <w:r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</w:rPr>
              <w:t>НМО</w:t>
            </w:r>
          </w:p>
        </w:tc>
        <w:tc>
          <w:tcPr>
            <w:tcW w:w="2070" w:type="dxa"/>
            <w:shd w:val="clear" w:color="auto" w:fill="00985B"/>
          </w:tcPr>
          <w:p w14:paraId="00000051" w14:textId="77777777" w:rsidR="00D35E8E" w:rsidRPr="006E5113" w:rsidRDefault="00515616">
            <w:pPr>
              <w:spacing w:before="51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Генной и клеточной терапии</w:t>
            </w:r>
          </w:p>
        </w:tc>
        <w:tc>
          <w:tcPr>
            <w:tcW w:w="2310" w:type="dxa"/>
            <w:shd w:val="clear" w:color="auto" w:fill="F6B26B"/>
          </w:tcPr>
          <w:p w14:paraId="00000052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День медицинских сестер</w:t>
            </w:r>
          </w:p>
        </w:tc>
      </w:tr>
      <w:tr w:rsidR="00D35E8E" w14:paraId="7C17A7E0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53" w14:textId="77777777" w:rsidR="00D35E8E" w:rsidRPr="006E5113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054" w14:textId="77777777" w:rsidR="00D35E8E" w:rsidRPr="006E5113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АО “Санофи Россия”</w:t>
            </w:r>
          </w:p>
          <w:p w14:paraId="00000055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56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 w:val="restart"/>
            <w:shd w:val="clear" w:color="auto" w:fill="FCE5CD"/>
          </w:tcPr>
          <w:p w14:paraId="00000057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.00-11.00 Медсестры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Круглый стол</w:t>
            </w:r>
          </w:p>
        </w:tc>
      </w:tr>
      <w:tr w:rsidR="00D35E8E" w:rsidRPr="006E5113" w14:paraId="32903A2E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58" w14:textId="77777777" w:rsidR="00D35E8E" w:rsidRPr="006E5113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059" w14:textId="77777777" w:rsidR="00D35E8E" w:rsidRPr="006E5113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05A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5B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5C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</w:tc>
      </w:tr>
      <w:tr w:rsidR="00D35E8E" w14:paraId="6214CFA6" w14:textId="77777777">
        <w:trPr>
          <w:trHeight w:val="315"/>
        </w:trPr>
        <w:tc>
          <w:tcPr>
            <w:tcW w:w="2445" w:type="dxa"/>
            <w:shd w:val="clear" w:color="auto" w:fill="auto"/>
          </w:tcPr>
          <w:p w14:paraId="0000005D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10.30 – 11.00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  <w:t>Перерыв, кофе</w:t>
            </w:r>
          </w:p>
        </w:tc>
        <w:tc>
          <w:tcPr>
            <w:tcW w:w="2070" w:type="dxa"/>
          </w:tcPr>
          <w:p w14:paraId="0000005E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5F" w14:textId="77777777" w:rsidR="00D35E8E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D35E8E" w:rsidRPr="006E5113" w14:paraId="536F0472" w14:textId="77777777">
        <w:trPr>
          <w:trHeight w:val="465"/>
        </w:trPr>
        <w:tc>
          <w:tcPr>
            <w:tcW w:w="2445" w:type="dxa"/>
            <w:shd w:val="clear" w:color="auto" w:fill="DBE5F1"/>
          </w:tcPr>
          <w:p w14:paraId="00000060" w14:textId="77777777" w:rsidR="00D35E8E" w:rsidRPr="006E5113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061" w14:textId="77777777" w:rsidR="00D35E8E" w:rsidRPr="006E5113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062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63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 w:val="restart"/>
            <w:shd w:val="clear" w:color="auto" w:fill="FCE5CD"/>
          </w:tcPr>
          <w:p w14:paraId="00000064" w14:textId="77777777" w:rsidR="00D35E8E" w:rsidRPr="006E5113" w:rsidRDefault="00D35E8E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</w:tc>
      </w:tr>
      <w:tr w:rsidR="00D35E8E" w:rsidRPr="006E5113" w14:paraId="650A6DE4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65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066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Сведиш Орфан Биовитрум</w:t>
            </w: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67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68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D35E8E" w14:paraId="5C26B3EB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69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12.30 – 12.50 Сателлитные симпозиумы</w:t>
            </w:r>
          </w:p>
          <w:p w14:paraId="0000006A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АстраЗенека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shd w:val="clear" w:color="auto" w:fill="DDEDE2"/>
          </w:tcPr>
          <w:p w14:paraId="0000006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FCE5CD"/>
          </w:tcPr>
          <w:p w14:paraId="0000006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D35E8E" w:rsidRPr="006E5113" w14:paraId="53D13462" w14:textId="77777777">
        <w:trPr>
          <w:trHeight w:val="509"/>
        </w:trPr>
        <w:tc>
          <w:tcPr>
            <w:tcW w:w="2445" w:type="dxa"/>
          </w:tcPr>
          <w:p w14:paraId="0000006D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– 13.45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  <w:t>Перерыв, обед</w:t>
            </w:r>
          </w:p>
        </w:tc>
        <w:tc>
          <w:tcPr>
            <w:tcW w:w="2070" w:type="dxa"/>
          </w:tcPr>
          <w:p w14:paraId="0000006E" w14:textId="77777777" w:rsidR="00D35E8E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6F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Ланч-сессия, сателлитный симпозиум Фармсинтез</w:t>
            </w:r>
          </w:p>
        </w:tc>
      </w:tr>
      <w:tr w:rsidR="00D35E8E" w14:paraId="1BD370AA" w14:textId="77777777">
        <w:trPr>
          <w:trHeight w:val="390"/>
        </w:trPr>
        <w:tc>
          <w:tcPr>
            <w:tcW w:w="2445" w:type="dxa"/>
            <w:shd w:val="clear" w:color="auto" w:fill="D5E9F6"/>
          </w:tcPr>
          <w:p w14:paraId="00000070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13.45 – 14.30 Сателлитные симпозиумы</w:t>
            </w:r>
          </w:p>
          <w:p w14:paraId="00000071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МирФарм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72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 w:val="restart"/>
            <w:shd w:val="clear" w:color="auto" w:fill="FCE5CD"/>
          </w:tcPr>
          <w:p w14:paraId="00000073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14.00 - 15.40</w:t>
            </w:r>
          </w:p>
          <w:p w14:paraId="00000074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Медсестры</w:t>
            </w:r>
          </w:p>
          <w:p w14:paraId="00000075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Сессия I</w:t>
            </w:r>
          </w:p>
        </w:tc>
      </w:tr>
      <w:tr w:rsidR="00D35E8E" w14:paraId="1995F42A" w14:textId="77777777">
        <w:trPr>
          <w:trHeight w:val="345"/>
        </w:trPr>
        <w:tc>
          <w:tcPr>
            <w:tcW w:w="2445" w:type="dxa"/>
            <w:shd w:val="clear" w:color="auto" w:fill="D5E9F6"/>
          </w:tcPr>
          <w:p w14:paraId="00000076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14.30 – 15.00 Сателлитные симпозиумы</w:t>
            </w:r>
          </w:p>
          <w:p w14:paraId="00000077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Тируфарм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7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9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D35E8E" w14:paraId="28C4B0E6" w14:textId="77777777">
        <w:trPr>
          <w:trHeight w:val="315"/>
        </w:trPr>
        <w:tc>
          <w:tcPr>
            <w:tcW w:w="2445" w:type="dxa"/>
            <w:shd w:val="clear" w:color="auto" w:fill="D5E9F6"/>
          </w:tcPr>
          <w:p w14:paraId="0000007A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15.00 – 15.40 Сателлитные 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lastRenderedPageBreak/>
              <w:t>симпозиумы</w:t>
            </w:r>
          </w:p>
          <w:p w14:paraId="0000007B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Фармстандарт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7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D35E8E" w14:paraId="1CC31F87" w14:textId="77777777">
        <w:trPr>
          <w:trHeight w:val="256"/>
        </w:trPr>
        <w:tc>
          <w:tcPr>
            <w:tcW w:w="2445" w:type="dxa"/>
          </w:tcPr>
          <w:p w14:paraId="0000007E" w14:textId="77777777" w:rsidR="00D35E8E" w:rsidRDefault="00515616">
            <w:pPr>
              <w:spacing w:before="100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15.40 – 16.00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ab/>
              <w:t>Перерыв, кофе</w:t>
            </w:r>
          </w:p>
          <w:p w14:paraId="0000007F" w14:textId="77777777" w:rsidR="00D35E8E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0000080" w14:textId="77777777" w:rsidR="00D35E8E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81" w14:textId="77777777" w:rsidR="00D35E8E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D35E8E" w14:paraId="049D4BD3" w14:textId="77777777">
        <w:trPr>
          <w:trHeight w:val="329"/>
        </w:trPr>
        <w:tc>
          <w:tcPr>
            <w:tcW w:w="2445" w:type="dxa"/>
            <w:shd w:val="clear" w:color="auto" w:fill="D5E9F6"/>
          </w:tcPr>
          <w:p w14:paraId="00000082" w14:textId="77777777" w:rsidR="00D35E8E" w:rsidRPr="006E5113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16.00   –   16.30   Сателлитные симпозиумы  </w:t>
            </w:r>
          </w:p>
          <w:p w14:paraId="00000083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ООО “Свикс хэлскеа”</w:t>
            </w: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84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shd w:val="clear" w:color="auto" w:fill="FCE5CD"/>
          </w:tcPr>
          <w:p w14:paraId="00000085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16.10 - 18.00</w:t>
            </w:r>
          </w:p>
          <w:p w14:paraId="00000086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Медсестры </w:t>
            </w:r>
          </w:p>
          <w:p w14:paraId="00000087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Сессия II</w:t>
            </w:r>
          </w:p>
        </w:tc>
      </w:tr>
      <w:tr w:rsidR="00D35E8E" w:rsidRPr="006E5113" w14:paraId="21727F99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88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  <w:t>16:30 - 17:00  Сателлитные симпозиумы</w:t>
            </w:r>
          </w:p>
          <w:p w14:paraId="00000089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  <w:t xml:space="preserve"> ООО “Свикс Хэлскеа”</w:t>
            </w:r>
          </w:p>
          <w:p w14:paraId="0000008A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D0E0E3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  <w:t>“Переосмысливая лечение ДВКЛ: новые горизонты и терапевтические последовательности”</w:t>
            </w: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D0E0E3"/>
                <w:lang w:val="ru-RU"/>
              </w:rPr>
              <w:t xml:space="preserve"> </w:t>
            </w:r>
          </w:p>
          <w:p w14:paraId="0000008B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8C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 w:val="restart"/>
            <w:shd w:val="clear" w:color="auto" w:fill="FCE5CD"/>
          </w:tcPr>
          <w:p w14:paraId="0000008D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D35E8E" w14:paraId="4095CEEC" w14:textId="77777777">
        <w:trPr>
          <w:trHeight w:val="180"/>
        </w:trPr>
        <w:tc>
          <w:tcPr>
            <w:tcW w:w="2445" w:type="dxa"/>
            <w:shd w:val="clear" w:color="auto" w:fill="D5E9F6"/>
          </w:tcPr>
          <w:p w14:paraId="0000008E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17.00 – 17.30 Сателлитные симпозиумы</w:t>
            </w:r>
          </w:p>
          <w:p w14:paraId="0000008F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Биокад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9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91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D35E8E" w14:paraId="4E30125E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92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17.30 – 18.00 Сателлитные симпозиумы</w:t>
            </w:r>
          </w:p>
          <w:p w14:paraId="00000093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Пфайзер инновации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shd w:val="clear" w:color="auto" w:fill="DDEDE2"/>
          </w:tcPr>
          <w:p w14:paraId="00000094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FCE5CD"/>
          </w:tcPr>
          <w:p w14:paraId="00000095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253D89CD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96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18.00 – 18.20 Сателлитные симпозиумы</w:t>
            </w:r>
          </w:p>
          <w:p w14:paraId="00000097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DDEDE2"/>
          </w:tcPr>
          <w:p w14:paraId="00000098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FCE5CD"/>
          </w:tcPr>
          <w:p w14:paraId="00000099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000009A" w14:textId="77777777" w:rsidR="00D35E8E" w:rsidRDefault="00D35E8E">
      <w:pPr>
        <w:ind w:left="85" w:right="85"/>
        <w:rPr>
          <w:rFonts w:ascii="Calibri" w:eastAsia="Calibri" w:hAnsi="Calibri" w:cs="Calibri"/>
          <w:color w:val="535454"/>
          <w:sz w:val="18"/>
          <w:szCs w:val="18"/>
        </w:rPr>
      </w:pPr>
    </w:p>
    <w:p w14:paraId="0000009B" w14:textId="77777777" w:rsidR="00D35E8E" w:rsidRPr="006E5113" w:rsidRDefault="00515616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D35E8E" w:rsidRPr="006E5113">
          <w:pgSz w:w="8400" w:h="11910"/>
          <w:pgMar w:top="420" w:right="720" w:bottom="620" w:left="720" w:header="0" w:footer="435" w:gutter="0"/>
          <w:cols w:space="720"/>
        </w:sectPr>
      </w:pPr>
      <w:r w:rsidRPr="006E5113">
        <w:rPr>
          <w:rFonts w:ascii="Calibri" w:eastAsia="Calibri" w:hAnsi="Calibri" w:cs="Calibri"/>
          <w:b/>
          <w:bCs/>
          <w:color w:val="FF0000"/>
          <w:sz w:val="18"/>
          <w:szCs w:val="18"/>
          <w:lang w:val="ru-RU"/>
        </w:rPr>
        <w:t xml:space="preserve">* </w:t>
      </w:r>
      <w:r w:rsidRPr="006E5113">
        <w:rPr>
          <w:rFonts w:ascii="Calibri" w:eastAsia="Calibri" w:hAnsi="Calibri" w:cs="Calibri"/>
          <w:sz w:val="18"/>
          <w:szCs w:val="18"/>
          <w:lang w:val="ru-RU"/>
        </w:rPr>
        <w:t>- в зависимости от выбранного спонсорского пакета продолжительность сессий/секций будет уточнена</w:t>
      </w:r>
    </w:p>
    <w:p w14:paraId="0000009C" w14:textId="77777777" w:rsidR="00D35E8E" w:rsidRPr="006E5113" w:rsidRDefault="00D35E8E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6"/>
        <w:tblW w:w="7245" w:type="dxa"/>
        <w:tblInd w:w="-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1800"/>
        <w:gridCol w:w="1680"/>
        <w:gridCol w:w="1545"/>
      </w:tblGrid>
      <w:tr w:rsidR="00D35E8E" w14:paraId="44DC354B" w14:textId="77777777">
        <w:trPr>
          <w:trHeight w:val="340"/>
        </w:trPr>
        <w:tc>
          <w:tcPr>
            <w:tcW w:w="7245" w:type="dxa"/>
            <w:gridSpan w:val="4"/>
            <w:shd w:val="clear" w:color="auto" w:fill="004680"/>
          </w:tcPr>
          <w:p w14:paraId="0000009D" w14:textId="77777777" w:rsidR="00D35E8E" w:rsidRDefault="00515616">
            <w:pPr>
              <w:spacing w:before="63"/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18 сентября</w:t>
            </w:r>
          </w:p>
        </w:tc>
      </w:tr>
      <w:tr w:rsidR="00D35E8E" w14:paraId="4EF56473" w14:textId="77777777">
        <w:trPr>
          <w:trHeight w:val="729"/>
        </w:trPr>
        <w:tc>
          <w:tcPr>
            <w:tcW w:w="2220" w:type="dxa"/>
            <w:shd w:val="clear" w:color="auto" w:fill="0085BE"/>
          </w:tcPr>
          <w:p w14:paraId="000000A1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</w:tc>
        <w:tc>
          <w:tcPr>
            <w:tcW w:w="1800" w:type="dxa"/>
            <w:shd w:val="clear" w:color="auto" w:fill="00985B"/>
          </w:tcPr>
          <w:p w14:paraId="000000A2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Зал Стрельна</w:t>
            </w:r>
          </w:p>
        </w:tc>
        <w:tc>
          <w:tcPr>
            <w:tcW w:w="1680" w:type="dxa"/>
            <w:shd w:val="clear" w:color="auto" w:fill="F6B26B"/>
          </w:tcPr>
          <w:p w14:paraId="000000A3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</w:tc>
        <w:tc>
          <w:tcPr>
            <w:tcW w:w="1545" w:type="dxa"/>
            <w:shd w:val="clear" w:color="auto" w:fill="C27BA0"/>
          </w:tcPr>
          <w:p w14:paraId="000000A4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Ломоносов</w:t>
            </w:r>
          </w:p>
        </w:tc>
      </w:tr>
      <w:tr w:rsidR="00D35E8E" w:rsidRPr="006E5113" w14:paraId="371B6053" w14:textId="77777777">
        <w:trPr>
          <w:trHeight w:val="604"/>
        </w:trPr>
        <w:tc>
          <w:tcPr>
            <w:tcW w:w="2220" w:type="dxa"/>
            <w:shd w:val="clear" w:color="auto" w:fill="0085BE"/>
          </w:tcPr>
          <w:p w14:paraId="000000A5" w14:textId="77777777" w:rsidR="00D35E8E" w:rsidRDefault="00515616">
            <w:pPr>
              <w:spacing w:before="1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Симпозиум</w:t>
            </w:r>
          </w:p>
        </w:tc>
        <w:tc>
          <w:tcPr>
            <w:tcW w:w="1800" w:type="dxa"/>
            <w:shd w:val="clear" w:color="auto" w:fill="00985B"/>
          </w:tcPr>
          <w:p w14:paraId="000000A6" w14:textId="77777777" w:rsidR="00D35E8E" w:rsidRPr="006E5113" w:rsidRDefault="00515616">
            <w:pPr>
              <w:pStyle w:val="5"/>
              <w:spacing w:before="244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bookmarkStart w:id="1" w:name="_heading=h.wva2trrtdi0w" w:colFirst="0" w:colLast="0"/>
            <w:bookmarkEnd w:id="1"/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Трансфузионная медицина и регистр доноров костного мозга</w:t>
            </w:r>
          </w:p>
        </w:tc>
        <w:tc>
          <w:tcPr>
            <w:tcW w:w="1680" w:type="dxa"/>
            <w:shd w:val="clear" w:color="auto" w:fill="F6B26B"/>
          </w:tcPr>
          <w:p w14:paraId="000000A7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Медицинская реабилитация в трансплантации ГСК</w:t>
            </w:r>
          </w:p>
        </w:tc>
        <w:tc>
          <w:tcPr>
            <w:tcW w:w="1545" w:type="dxa"/>
            <w:shd w:val="clear" w:color="auto" w:fill="C27BA0"/>
          </w:tcPr>
          <w:p w14:paraId="000000A8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14:paraId="304B341C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A9" w14:textId="77777777" w:rsidR="00D35E8E" w:rsidRPr="006E5113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shd w:val="clear" w:color="auto" w:fill="DDEDE2"/>
          </w:tcPr>
          <w:p w14:paraId="000000AA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680" w:type="dxa"/>
            <w:shd w:val="clear" w:color="auto" w:fill="FAE4D5"/>
          </w:tcPr>
          <w:p w14:paraId="000000AB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545" w:type="dxa"/>
            <w:shd w:val="clear" w:color="auto" w:fill="EAD1DC"/>
          </w:tcPr>
          <w:p w14:paraId="000000AC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07.45-08.45 Совещание рабочих групп </w:t>
            </w:r>
            <w:r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</w:rPr>
              <w:t>RusBMT</w:t>
            </w:r>
            <w:r w:rsidRPr="006E5113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 Элемент не представлен в Комиссию </w:t>
            </w:r>
            <w:r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</w:rPr>
              <w:t>НМО</w:t>
            </w:r>
          </w:p>
        </w:tc>
      </w:tr>
      <w:tr w:rsidR="00D35E8E" w14:paraId="501AD57C" w14:textId="77777777">
        <w:trPr>
          <w:trHeight w:val="436"/>
        </w:trPr>
        <w:tc>
          <w:tcPr>
            <w:tcW w:w="2220" w:type="dxa"/>
            <w:shd w:val="clear" w:color="auto" w:fill="D5E9F6"/>
          </w:tcPr>
          <w:p w14:paraId="000000AD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09.00 - 11.15 Пленарная сессия</w:t>
            </w:r>
          </w:p>
        </w:tc>
        <w:tc>
          <w:tcPr>
            <w:tcW w:w="1800" w:type="dxa"/>
            <w:shd w:val="clear" w:color="auto" w:fill="DDEDE2"/>
          </w:tcPr>
          <w:p w14:paraId="000000AE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FAE4D5"/>
          </w:tcPr>
          <w:p w14:paraId="000000AF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EAD1DC"/>
          </w:tcPr>
          <w:p w14:paraId="000000B0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307CE28B" w14:textId="77777777">
        <w:trPr>
          <w:trHeight w:val="268"/>
        </w:trPr>
        <w:tc>
          <w:tcPr>
            <w:tcW w:w="2220" w:type="dxa"/>
          </w:tcPr>
          <w:p w14:paraId="000000B1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11.15-11.30 Перерыв</w:t>
            </w:r>
          </w:p>
        </w:tc>
        <w:tc>
          <w:tcPr>
            <w:tcW w:w="1800" w:type="dxa"/>
            <w:shd w:val="clear" w:color="auto" w:fill="FFFFFF"/>
          </w:tcPr>
          <w:p w14:paraId="000000B2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B3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B4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420BC8EF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B5" w14:textId="77777777" w:rsidR="00D35E8E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11.30-13.40 Острые лейкозы</w:t>
            </w:r>
          </w:p>
        </w:tc>
        <w:tc>
          <w:tcPr>
            <w:tcW w:w="1800" w:type="dxa"/>
            <w:shd w:val="clear" w:color="auto" w:fill="DDEDE2"/>
          </w:tcPr>
          <w:p w14:paraId="000000B6" w14:textId="77777777" w:rsidR="00D35E8E" w:rsidRDefault="00515616">
            <w:pPr>
              <w:widowControl/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11.30 – 13.30 Трансфузионная медицина и регистры</w:t>
            </w:r>
          </w:p>
        </w:tc>
        <w:tc>
          <w:tcPr>
            <w:tcW w:w="1680" w:type="dxa"/>
            <w:shd w:val="clear" w:color="auto" w:fill="FAE4D5"/>
          </w:tcPr>
          <w:p w14:paraId="000000B7" w14:textId="77777777" w:rsidR="00D35E8E" w:rsidRDefault="00515616">
            <w:pPr>
              <w:widowControl/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11.30 – 13.30 СЕССИЯ 1 </w:t>
            </w:r>
          </w:p>
        </w:tc>
        <w:tc>
          <w:tcPr>
            <w:tcW w:w="1545" w:type="dxa"/>
            <w:shd w:val="clear" w:color="auto" w:fill="EAD1DC"/>
          </w:tcPr>
          <w:p w14:paraId="000000B8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D35E8E" w14:paraId="59285BE1" w14:textId="77777777">
        <w:trPr>
          <w:trHeight w:val="285"/>
        </w:trPr>
        <w:tc>
          <w:tcPr>
            <w:tcW w:w="2220" w:type="dxa"/>
          </w:tcPr>
          <w:p w14:paraId="000000B9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13.40-14.40 Обед</w:t>
            </w:r>
          </w:p>
        </w:tc>
        <w:tc>
          <w:tcPr>
            <w:tcW w:w="1800" w:type="dxa"/>
          </w:tcPr>
          <w:p w14:paraId="000000BA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BB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BC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D35E8E" w14:paraId="7C59A585" w14:textId="77777777">
        <w:trPr>
          <w:trHeight w:val="268"/>
        </w:trPr>
        <w:tc>
          <w:tcPr>
            <w:tcW w:w="2220" w:type="dxa"/>
            <w:shd w:val="clear" w:color="auto" w:fill="CFE2F3"/>
          </w:tcPr>
          <w:p w14:paraId="000000BD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shd w:val="clear" w:color="auto" w:fill="9FC5E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  <w:shd w:val="clear" w:color="auto" w:fill="9FC5E8"/>
              </w:rPr>
              <w:t xml:space="preserve">14.40-16.30 Хронические миелопролиферативные заболевания </w:t>
            </w:r>
          </w:p>
        </w:tc>
        <w:tc>
          <w:tcPr>
            <w:tcW w:w="1800" w:type="dxa"/>
            <w:shd w:val="clear" w:color="auto" w:fill="D0E0E3"/>
          </w:tcPr>
          <w:p w14:paraId="000000BE" w14:textId="77777777" w:rsidR="00D35E8E" w:rsidRDefault="00515616">
            <w:pPr>
              <w:widowControl/>
              <w:spacing w:before="27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14.30 – 16.30 Круглый стол</w:t>
            </w:r>
          </w:p>
        </w:tc>
        <w:tc>
          <w:tcPr>
            <w:tcW w:w="1680" w:type="dxa"/>
            <w:shd w:val="clear" w:color="auto" w:fill="FCE5CD"/>
          </w:tcPr>
          <w:p w14:paraId="000000BF" w14:textId="77777777" w:rsidR="00D35E8E" w:rsidRDefault="00515616">
            <w:pPr>
              <w:widowControl/>
              <w:spacing w:before="3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14.30 – 16.30 СЕССИЯ 2</w:t>
            </w:r>
          </w:p>
        </w:tc>
        <w:tc>
          <w:tcPr>
            <w:tcW w:w="1545" w:type="dxa"/>
            <w:shd w:val="clear" w:color="auto" w:fill="EAD1DC"/>
          </w:tcPr>
          <w:p w14:paraId="000000C0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980000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14.40 - 15.40 Контроль качества и электронный документооборт </w:t>
            </w:r>
            <w:r w:rsidRPr="006E5113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Элемент не представлен в Комиссию </w:t>
            </w:r>
            <w:r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</w:rPr>
              <w:t>НМО</w:t>
            </w:r>
          </w:p>
        </w:tc>
      </w:tr>
      <w:tr w:rsidR="00D35E8E" w14:paraId="162FD6E8" w14:textId="77777777">
        <w:trPr>
          <w:trHeight w:val="268"/>
        </w:trPr>
        <w:tc>
          <w:tcPr>
            <w:tcW w:w="2220" w:type="dxa"/>
          </w:tcPr>
          <w:p w14:paraId="000000C1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16.30 - 16.45 перерыв</w:t>
            </w:r>
          </w:p>
        </w:tc>
        <w:tc>
          <w:tcPr>
            <w:tcW w:w="1800" w:type="dxa"/>
          </w:tcPr>
          <w:p w14:paraId="000000C2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C3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C4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D35E8E" w14:paraId="445431DC" w14:textId="77777777">
        <w:trPr>
          <w:trHeight w:val="2205"/>
        </w:trPr>
        <w:tc>
          <w:tcPr>
            <w:tcW w:w="2220" w:type="dxa"/>
            <w:tcBorders>
              <w:bottom w:val="nil"/>
            </w:tcBorders>
            <w:shd w:val="clear" w:color="auto" w:fill="D5E9F6"/>
          </w:tcPr>
          <w:p w14:paraId="000000C5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16.45 - 19.00 Лабораторная секция: “Мультиплатформенная диагностика МДС и МПН: интеграция патоморфологии, цитогенетики, ПЦР и 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NGS</w:t>
            </w: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”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DDEDE2"/>
          </w:tcPr>
          <w:p w14:paraId="000000C6" w14:textId="77777777" w:rsidR="00D35E8E" w:rsidRPr="006E5113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1680" w:type="dxa"/>
            <w:tcBorders>
              <w:bottom w:val="nil"/>
            </w:tcBorders>
            <w:shd w:val="clear" w:color="auto" w:fill="FAE4D5"/>
          </w:tcPr>
          <w:p w14:paraId="000000C7" w14:textId="77777777" w:rsidR="00D35E8E" w:rsidRDefault="00515616">
            <w:pPr>
              <w:widowControl/>
              <w:spacing w:before="3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16.45 – 18.45 СЕССИЯ 3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AD1DC"/>
          </w:tcPr>
          <w:p w14:paraId="000000C8" w14:textId="77777777" w:rsidR="00D35E8E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D35E8E" w14:paraId="6D09ABDF" w14:textId="77777777">
        <w:trPr>
          <w:trHeight w:val="825"/>
        </w:trPr>
        <w:tc>
          <w:tcPr>
            <w:tcW w:w="4020" w:type="dxa"/>
            <w:gridSpan w:val="2"/>
            <w:tcBorders>
              <w:bottom w:val="nil"/>
            </w:tcBorders>
            <w:shd w:val="clear" w:color="auto" w:fill="92D050"/>
          </w:tcPr>
          <w:p w14:paraId="000000C9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19.00 – 20.30 </w:t>
            </w:r>
          </w:p>
          <w:p w14:paraId="000000CA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Постерная сессия</w:t>
            </w:r>
          </w:p>
        </w:tc>
        <w:tc>
          <w:tcPr>
            <w:tcW w:w="1680" w:type="dxa"/>
            <w:shd w:val="clear" w:color="auto" w:fill="92D050"/>
          </w:tcPr>
          <w:p w14:paraId="000000CC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92D050"/>
          </w:tcPr>
          <w:p w14:paraId="000000CD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0CE" w14:textId="77777777" w:rsidR="00D35E8E" w:rsidRDefault="00D35E8E">
      <w:pPr>
        <w:ind w:left="85" w:right="85"/>
        <w:rPr>
          <w:rFonts w:ascii="Calibri" w:eastAsia="Calibri" w:hAnsi="Calibri" w:cs="Calibri"/>
          <w:sz w:val="18"/>
          <w:szCs w:val="18"/>
        </w:rPr>
      </w:pPr>
    </w:p>
    <w:tbl>
      <w:tblPr>
        <w:tblStyle w:val="a7"/>
        <w:tblW w:w="7230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845"/>
        <w:gridCol w:w="1665"/>
        <w:gridCol w:w="1530"/>
      </w:tblGrid>
      <w:tr w:rsidR="00D35E8E" w14:paraId="271379E2" w14:textId="77777777">
        <w:trPr>
          <w:trHeight w:val="340"/>
        </w:trPr>
        <w:tc>
          <w:tcPr>
            <w:tcW w:w="5700" w:type="dxa"/>
            <w:gridSpan w:val="3"/>
            <w:shd w:val="clear" w:color="auto" w:fill="004680"/>
          </w:tcPr>
          <w:p w14:paraId="000000CF" w14:textId="77777777" w:rsidR="00D35E8E" w:rsidRDefault="00515616">
            <w:pPr>
              <w:spacing w:before="6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19 сентября</w:t>
            </w:r>
          </w:p>
        </w:tc>
        <w:tc>
          <w:tcPr>
            <w:tcW w:w="1530" w:type="dxa"/>
            <w:shd w:val="clear" w:color="auto" w:fill="004680"/>
          </w:tcPr>
          <w:p w14:paraId="000000D2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31378DEC" w14:textId="77777777">
        <w:trPr>
          <w:trHeight w:val="248"/>
        </w:trPr>
        <w:tc>
          <w:tcPr>
            <w:tcW w:w="2190" w:type="dxa"/>
            <w:shd w:val="clear" w:color="auto" w:fill="0085BE"/>
          </w:tcPr>
          <w:p w14:paraId="000000D3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</w:tc>
        <w:tc>
          <w:tcPr>
            <w:tcW w:w="1845" w:type="dxa"/>
            <w:shd w:val="clear" w:color="auto" w:fill="00985B"/>
          </w:tcPr>
          <w:p w14:paraId="000000D4" w14:textId="77777777" w:rsidR="00D35E8E" w:rsidRDefault="00515616">
            <w:pPr>
              <w:spacing w:before="3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Зал Стрельна</w:t>
            </w:r>
          </w:p>
        </w:tc>
        <w:tc>
          <w:tcPr>
            <w:tcW w:w="1665" w:type="dxa"/>
            <w:shd w:val="clear" w:color="auto" w:fill="F6B26B"/>
          </w:tcPr>
          <w:p w14:paraId="000000D5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</w:tc>
        <w:tc>
          <w:tcPr>
            <w:tcW w:w="1530" w:type="dxa"/>
            <w:shd w:val="clear" w:color="auto" w:fill="C27BA0"/>
          </w:tcPr>
          <w:p w14:paraId="000000D6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Ломоносов</w:t>
            </w:r>
          </w:p>
        </w:tc>
      </w:tr>
      <w:tr w:rsidR="00D35E8E" w:rsidRPr="006E5113" w14:paraId="3B4C60C4" w14:textId="77777777">
        <w:trPr>
          <w:trHeight w:val="380"/>
        </w:trPr>
        <w:tc>
          <w:tcPr>
            <w:tcW w:w="21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08.00-09.30 Рабочее совещание: Национальные клинические рекомендации по трансплантации гемопоэтических стволовых клеток </w:t>
            </w:r>
          </w:p>
          <w:p w14:paraId="000000D8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8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08.00-08.30 Завтрак с экспертом</w:t>
            </w:r>
          </w:p>
          <w:p w14:paraId="000000DA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ООО “Джонсон и Джонсон”</w:t>
            </w:r>
          </w:p>
          <w:p w14:paraId="000000DB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Завтрак с экспертом</w:t>
            </w:r>
          </w:p>
          <w:p w14:paraId="000000DC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ООО “Джонсон и Джонсо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н”</w:t>
            </w:r>
          </w:p>
          <w:p w14:paraId="000000DD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</w:tcBorders>
            <w:shd w:val="clear" w:color="auto" w:fill="FAE4D5"/>
          </w:tcPr>
          <w:p w14:paraId="000000DE" w14:textId="77777777" w:rsidR="00D35E8E" w:rsidRPr="006E5113" w:rsidRDefault="00D35E8E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</w:tcBorders>
            <w:shd w:val="clear" w:color="auto" w:fill="EAD1DC"/>
          </w:tcPr>
          <w:p w14:paraId="000000DF" w14:textId="77777777" w:rsidR="00D35E8E" w:rsidRPr="006E5113" w:rsidRDefault="00D35E8E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D35E8E" w:rsidRPr="006E5113" w14:paraId="7C29045C" w14:textId="77777777">
        <w:trPr>
          <w:trHeight w:val="364"/>
        </w:trPr>
        <w:tc>
          <w:tcPr>
            <w:tcW w:w="219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</w:tcPr>
          <w:p w14:paraId="000000E0" w14:textId="77777777" w:rsidR="00D35E8E" w:rsidRPr="006E5113" w:rsidRDefault="00D35E8E">
            <w:pPr>
              <w:spacing w:before="4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</w:tcBorders>
            <w:shd w:val="clear" w:color="auto" w:fill="EBF1DD"/>
          </w:tcPr>
          <w:p w14:paraId="000000E1" w14:textId="77777777" w:rsidR="00D35E8E" w:rsidRPr="006E5113" w:rsidRDefault="00D35E8E">
            <w:pP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</w:tcBorders>
            <w:shd w:val="clear" w:color="auto" w:fill="FAE4D5"/>
          </w:tcPr>
          <w:p w14:paraId="000000E2" w14:textId="77777777" w:rsidR="00D35E8E" w:rsidRPr="006E5113" w:rsidRDefault="00D35E8E">
            <w:pP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</w:tcBorders>
            <w:shd w:val="clear" w:color="auto" w:fill="EAD1DC"/>
          </w:tcPr>
          <w:p w14:paraId="000000E3" w14:textId="77777777" w:rsidR="00D35E8E" w:rsidRPr="006E5113" w:rsidRDefault="00D35E8E">
            <w:pP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D35E8E" w:rsidRPr="006E5113" w14:paraId="4C99305D" w14:textId="77777777">
        <w:trPr>
          <w:trHeight w:val="220"/>
        </w:trPr>
        <w:tc>
          <w:tcPr>
            <w:tcW w:w="219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</w:tcPr>
          <w:p w14:paraId="000000E4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BF1DD"/>
          </w:tcPr>
          <w:p w14:paraId="000000E5" w14:textId="77777777" w:rsidR="00D35E8E" w:rsidRPr="006E5113" w:rsidRDefault="00D35E8E">
            <w:pPr>
              <w:ind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AE4D5"/>
          </w:tcPr>
          <w:p w14:paraId="000000E6" w14:textId="77777777" w:rsidR="00D35E8E" w:rsidRPr="006E5113" w:rsidRDefault="00D35E8E">
            <w:pP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AD1DC"/>
          </w:tcPr>
          <w:p w14:paraId="000000E7" w14:textId="77777777" w:rsidR="00D35E8E" w:rsidRPr="006E5113" w:rsidRDefault="00D35E8E">
            <w:pP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highlight w:val="yellow"/>
                <w:lang w:val="ru-RU"/>
              </w:rPr>
            </w:pPr>
          </w:p>
        </w:tc>
      </w:tr>
      <w:tr w:rsidR="00D35E8E" w:rsidRPr="006E5113" w14:paraId="2BE12BD7" w14:textId="77777777">
        <w:trPr>
          <w:trHeight w:val="1022"/>
        </w:trPr>
        <w:tc>
          <w:tcPr>
            <w:tcW w:w="2190" w:type="dxa"/>
            <w:tcBorders>
              <w:top w:val="single" w:sz="4" w:space="0" w:color="000000"/>
            </w:tcBorders>
            <w:shd w:val="clear" w:color="auto" w:fill="DBE5F1"/>
          </w:tcPr>
          <w:p w14:paraId="000000E8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09.00-11.00 Лимфопролиферативные заболевания 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EBF1DD"/>
          </w:tcPr>
          <w:p w14:paraId="000000E9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09.00-11.00 Результаты текущих исследований в рамках педиатрической группы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RUSBMT</w:t>
            </w:r>
          </w:p>
          <w:p w14:paraId="000000EA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shd w:val="clear" w:color="auto" w:fill="FDEADA"/>
          </w:tcPr>
          <w:p w14:paraId="000000EB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</w:tcBorders>
            <w:shd w:val="clear" w:color="auto" w:fill="EAD1DC"/>
          </w:tcPr>
          <w:p w14:paraId="000000EC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14:paraId="785B9897" w14:textId="77777777">
        <w:trPr>
          <w:trHeight w:val="240"/>
        </w:trPr>
        <w:tc>
          <w:tcPr>
            <w:tcW w:w="7230" w:type="dxa"/>
            <w:gridSpan w:val="4"/>
          </w:tcPr>
          <w:p w14:paraId="000000ED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11.00-11.20 Перерыв</w:t>
            </w:r>
          </w:p>
        </w:tc>
      </w:tr>
      <w:tr w:rsidR="00D35E8E" w14:paraId="6CF9CF9D" w14:textId="77777777">
        <w:trPr>
          <w:trHeight w:val="220"/>
        </w:trPr>
        <w:tc>
          <w:tcPr>
            <w:tcW w:w="2190" w:type="dxa"/>
            <w:vMerge w:val="restart"/>
            <w:shd w:val="clear" w:color="auto" w:fill="D5E9F6"/>
          </w:tcPr>
          <w:p w14:paraId="000000F1" w14:textId="77777777" w:rsidR="00D35E8E" w:rsidRDefault="00515616">
            <w:pPr>
              <w:spacing w:before="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11.20-13.00 Незлокачественные заболевания</w:t>
            </w:r>
          </w:p>
        </w:tc>
        <w:tc>
          <w:tcPr>
            <w:tcW w:w="1845" w:type="dxa"/>
            <w:vMerge w:val="restart"/>
            <w:shd w:val="clear" w:color="auto" w:fill="DDEDE2"/>
          </w:tcPr>
          <w:p w14:paraId="000000F2" w14:textId="77777777" w:rsidR="00D35E8E" w:rsidRDefault="00D35E8E">
            <w:pPr>
              <w:spacing w:before="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vMerge w:val="restart"/>
            <w:shd w:val="clear" w:color="auto" w:fill="FDEADA"/>
          </w:tcPr>
          <w:p w14:paraId="000000F3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EAD1DC"/>
          </w:tcPr>
          <w:p w14:paraId="000000F4" w14:textId="77777777" w:rsidR="00D35E8E" w:rsidRDefault="00D35E8E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469EB67E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0F5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0F6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0F7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0F8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51CBCE5F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0F9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0FA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0FB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0FC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12B9011C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0FD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0FE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0FF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00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5E6C468B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01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02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03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04" w14:textId="77777777" w:rsidR="00D35E8E" w:rsidRDefault="00D35E8E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7ADB2540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05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06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0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0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4430F186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09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0A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0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0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24AE8377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0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0E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0F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55F62147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1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3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4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5E6791B5" w14:textId="77777777">
        <w:trPr>
          <w:trHeight w:val="181"/>
        </w:trPr>
        <w:tc>
          <w:tcPr>
            <w:tcW w:w="2190" w:type="dxa"/>
            <w:shd w:val="clear" w:color="auto" w:fill="FFFFFF"/>
          </w:tcPr>
          <w:p w14:paraId="00000115" w14:textId="77777777" w:rsidR="00D35E8E" w:rsidRDefault="00515616">
            <w:pPr>
              <w:spacing w:before="4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13.00-14.00 Обед</w:t>
            </w:r>
          </w:p>
        </w:tc>
        <w:tc>
          <w:tcPr>
            <w:tcW w:w="1845" w:type="dxa"/>
            <w:shd w:val="clear" w:color="auto" w:fill="FFFFFF"/>
          </w:tcPr>
          <w:p w14:paraId="00000116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1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1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:rsidRPr="006E5113" w14:paraId="464DC2B1" w14:textId="77777777">
        <w:trPr>
          <w:trHeight w:val="893"/>
        </w:trPr>
        <w:tc>
          <w:tcPr>
            <w:tcW w:w="2190" w:type="dxa"/>
            <w:shd w:val="clear" w:color="auto" w:fill="D5E9F6"/>
          </w:tcPr>
          <w:p w14:paraId="00000119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14.00-15.30 Дебаты по множественной миеломе</w:t>
            </w:r>
          </w:p>
        </w:tc>
        <w:tc>
          <w:tcPr>
            <w:tcW w:w="1845" w:type="dxa"/>
            <w:shd w:val="clear" w:color="auto" w:fill="D9EAD3"/>
          </w:tcPr>
          <w:p w14:paraId="0000011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14.00 – 15.30 Профилактика и лечение рецидивов после ТГСК у детей</w:t>
            </w:r>
          </w:p>
        </w:tc>
        <w:tc>
          <w:tcPr>
            <w:tcW w:w="1665" w:type="dxa"/>
            <w:shd w:val="clear" w:color="auto" w:fill="FDEADA"/>
          </w:tcPr>
          <w:p w14:paraId="0000011B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shd w:val="clear" w:color="auto" w:fill="EAD1DC"/>
          </w:tcPr>
          <w:p w14:paraId="0000011C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D35E8E" w14:paraId="3032D665" w14:textId="77777777">
        <w:trPr>
          <w:trHeight w:val="181"/>
        </w:trPr>
        <w:tc>
          <w:tcPr>
            <w:tcW w:w="2190" w:type="dxa"/>
            <w:shd w:val="clear" w:color="auto" w:fill="FFFFFF"/>
          </w:tcPr>
          <w:p w14:paraId="0000011D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15.30 - 15.40 перерыв</w:t>
            </w:r>
          </w:p>
        </w:tc>
        <w:tc>
          <w:tcPr>
            <w:tcW w:w="1845" w:type="dxa"/>
            <w:shd w:val="clear" w:color="auto" w:fill="FFFFFF"/>
          </w:tcPr>
          <w:p w14:paraId="0000011E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1F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2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2957AF38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21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15.40 - 17.40 Осложнения ТГСК </w:t>
            </w:r>
          </w:p>
        </w:tc>
        <w:tc>
          <w:tcPr>
            <w:tcW w:w="1845" w:type="dxa"/>
            <w:shd w:val="clear" w:color="auto" w:fill="D9EAD3"/>
          </w:tcPr>
          <w:p w14:paraId="0000012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23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24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23E9B89C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25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17.40 - 18.00 Награждение победителей постерной сессии </w:t>
            </w:r>
          </w:p>
        </w:tc>
        <w:tc>
          <w:tcPr>
            <w:tcW w:w="1845" w:type="dxa"/>
            <w:shd w:val="clear" w:color="auto" w:fill="D9EAD3"/>
          </w:tcPr>
          <w:p w14:paraId="00000126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2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2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5E8E" w14:paraId="585BF42A" w14:textId="77777777">
        <w:trPr>
          <w:trHeight w:val="424"/>
        </w:trPr>
        <w:tc>
          <w:tcPr>
            <w:tcW w:w="2190" w:type="dxa"/>
            <w:shd w:val="clear" w:color="auto" w:fill="D5E9F6"/>
          </w:tcPr>
          <w:p w14:paraId="00000129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18.00 Заключительное слово</w:t>
            </w:r>
          </w:p>
        </w:tc>
        <w:tc>
          <w:tcPr>
            <w:tcW w:w="1845" w:type="dxa"/>
            <w:shd w:val="clear" w:color="auto" w:fill="D9EAD3"/>
          </w:tcPr>
          <w:p w14:paraId="0000012A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2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2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000012D" w14:textId="77777777" w:rsidR="00D35E8E" w:rsidRDefault="00D35E8E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12E" w14:textId="77777777" w:rsidR="00D35E8E" w:rsidRDefault="00515616">
      <w:pPr>
        <w:spacing w:before="87"/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r>
        <w:br w:type="page"/>
      </w:r>
    </w:p>
    <w:p w14:paraId="0000012F" w14:textId="77777777" w:rsidR="00D35E8E" w:rsidRDefault="00515616">
      <w:pPr>
        <w:spacing w:before="87"/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lastRenderedPageBreak/>
        <w:t>17 сентября 2026, четверг</w:t>
      </w:r>
    </w:p>
    <w:p w14:paraId="00000130" w14:textId="77777777" w:rsidR="00D35E8E" w:rsidRDefault="00515616">
      <w:pPr>
        <w:spacing w:before="224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>ПРЕ-КОНГРЕСС ДЕНЬ</w:t>
      </w:r>
    </w:p>
    <w:p w14:paraId="00000131" w14:textId="77777777" w:rsidR="00D35E8E" w:rsidRPr="006E5113" w:rsidRDefault="00515616">
      <w:pPr>
        <w:spacing w:before="38"/>
        <w:ind w:left="85" w:right="85"/>
        <w:rPr>
          <w:rFonts w:ascii="Calibri" w:eastAsia="Calibri" w:hAnsi="Calibri" w:cs="Calibri"/>
          <w:i/>
          <w:iCs/>
          <w:sz w:val="18"/>
          <w:szCs w:val="18"/>
          <w:lang w:val="ru-RU"/>
        </w:rPr>
      </w:pPr>
      <w:r w:rsidRPr="006E5113">
        <w:rPr>
          <w:rFonts w:ascii="Calibri" w:eastAsia="Calibri" w:hAnsi="Calibri" w:cs="Calibri"/>
          <w:i/>
          <w:iCs/>
          <w:color w:val="535454"/>
          <w:sz w:val="18"/>
          <w:szCs w:val="18"/>
          <w:lang w:val="ru-RU"/>
        </w:rPr>
        <w:t>Программа сессии не представлена в Комиссию по оценке учебных мероприятий и материалов НМО, не обеспечивается кредитными баллами НМО.</w:t>
      </w:r>
    </w:p>
    <w:p w14:paraId="00000132" w14:textId="77777777" w:rsidR="00D35E8E" w:rsidRDefault="00515616">
      <w:pPr>
        <w:tabs>
          <w:tab w:val="left" w:pos="1475"/>
        </w:tabs>
        <w:spacing w:before="10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08.00 – 16.00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Регистрация участников</w:t>
      </w:r>
    </w:p>
    <w:p w14:paraId="00000133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8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8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14:paraId="5AB2D1A3" w14:textId="77777777">
        <w:trPr>
          <w:trHeight w:val="675"/>
        </w:trPr>
        <w:tc>
          <w:tcPr>
            <w:tcW w:w="6651" w:type="dxa"/>
            <w:gridSpan w:val="3"/>
          </w:tcPr>
          <w:p w14:paraId="0000013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13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АО “Санофи Россия”</w:t>
            </w:r>
          </w:p>
          <w:p w14:paraId="0000013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Председатель:</w:t>
            </w:r>
          </w:p>
          <w:p w14:paraId="0000013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19214703" w14:textId="77777777">
        <w:trPr>
          <w:trHeight w:val="270"/>
        </w:trPr>
        <w:tc>
          <w:tcPr>
            <w:tcW w:w="1280" w:type="dxa"/>
          </w:tcPr>
          <w:p w14:paraId="0000013A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3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3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2CAE0E0A" w14:textId="77777777">
        <w:trPr>
          <w:trHeight w:val="315"/>
        </w:trPr>
        <w:tc>
          <w:tcPr>
            <w:tcW w:w="1280" w:type="dxa"/>
          </w:tcPr>
          <w:p w14:paraId="0000013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3E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3F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2C5D6835" w14:textId="77777777">
        <w:trPr>
          <w:trHeight w:val="315"/>
        </w:trPr>
        <w:tc>
          <w:tcPr>
            <w:tcW w:w="1280" w:type="dxa"/>
          </w:tcPr>
          <w:p w14:paraId="0000014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41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4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РТПХ</w:t>
            </w:r>
          </w:p>
        </w:tc>
      </w:tr>
    </w:tbl>
    <w:p w14:paraId="00000143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9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9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1673732D" w14:textId="77777777">
        <w:trPr>
          <w:trHeight w:val="630"/>
        </w:trPr>
        <w:tc>
          <w:tcPr>
            <w:tcW w:w="6651" w:type="dxa"/>
            <w:gridSpan w:val="3"/>
          </w:tcPr>
          <w:p w14:paraId="0000014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14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</w:tc>
      </w:tr>
      <w:tr w:rsidR="00D35E8E" w:rsidRPr="006E5113" w14:paraId="6616487B" w14:textId="77777777">
        <w:trPr>
          <w:trHeight w:val="240"/>
        </w:trPr>
        <w:tc>
          <w:tcPr>
            <w:tcW w:w="1280" w:type="dxa"/>
          </w:tcPr>
          <w:p w14:paraId="0000014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10.15</w:t>
            </w:r>
          </w:p>
        </w:tc>
        <w:tc>
          <w:tcPr>
            <w:tcW w:w="2220" w:type="dxa"/>
          </w:tcPr>
          <w:p w14:paraId="0000014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14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Механизмы фиброза при хронической РТПХ и новые возможности терапии</w:t>
            </w:r>
          </w:p>
        </w:tc>
      </w:tr>
      <w:tr w:rsidR="00D35E8E" w14:paraId="7FE78D4B" w14:textId="77777777">
        <w:trPr>
          <w:trHeight w:val="255"/>
        </w:trPr>
        <w:tc>
          <w:tcPr>
            <w:tcW w:w="1280" w:type="dxa"/>
          </w:tcPr>
          <w:p w14:paraId="0000014B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10.15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10.30</w:t>
            </w:r>
          </w:p>
        </w:tc>
        <w:tc>
          <w:tcPr>
            <w:tcW w:w="2220" w:type="dxa"/>
          </w:tcPr>
          <w:p w14:paraId="0000014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 (Санкт-Петербург, Россия)</w:t>
            </w:r>
          </w:p>
        </w:tc>
        <w:tc>
          <w:tcPr>
            <w:tcW w:w="3151" w:type="dxa"/>
          </w:tcPr>
          <w:p w14:paraId="0000014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Применение аксатилимаба у пациентов с тяжелой рефрактерной хронической РТПХ: первый опыт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Р.М.Горбачевой.</w:t>
            </w:r>
          </w:p>
        </w:tc>
      </w:tr>
    </w:tbl>
    <w:p w14:paraId="0000014E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7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14F" w14:textId="77777777" w:rsidR="00D35E8E" w:rsidRDefault="00515616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10.30 – 11.00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150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2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a"/>
        <w:tblW w:w="6621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2220"/>
        <w:gridCol w:w="3150"/>
      </w:tblGrid>
      <w:tr w:rsidR="00D35E8E" w:rsidRPr="006E5113" w14:paraId="712464B0" w14:textId="77777777">
        <w:trPr>
          <w:trHeight w:val="645"/>
        </w:trPr>
        <w:tc>
          <w:tcPr>
            <w:tcW w:w="6621" w:type="dxa"/>
            <w:gridSpan w:val="3"/>
          </w:tcPr>
          <w:p w14:paraId="0000015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15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15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Преодолевая неполный ответ и резистентность: новые инструменты контроля ПНГ и ХМЛ</w:t>
            </w:r>
          </w:p>
          <w:p w14:paraId="0000015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Overcoming suboptimal response and resistance: New tools for disease control in PNH and CML</w:t>
            </w:r>
          </w:p>
          <w:p w14:paraId="0000015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Председатель: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Птушкин Вадим Вадимович (Санкт-Петербург, Россия), Кулагин Александр Дмитриевич</w:t>
            </w: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(Санкт-Петербург, Россия),  </w:t>
            </w:r>
          </w:p>
        </w:tc>
      </w:tr>
      <w:tr w:rsidR="00D35E8E" w:rsidRPr="006E5113" w14:paraId="1C37AA40" w14:textId="77777777">
        <w:trPr>
          <w:trHeight w:val="405"/>
        </w:trPr>
        <w:tc>
          <w:tcPr>
            <w:tcW w:w="1251" w:type="dxa"/>
          </w:tcPr>
          <w:p w14:paraId="0000015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11.15</w:t>
            </w:r>
          </w:p>
        </w:tc>
        <w:tc>
          <w:tcPr>
            <w:tcW w:w="2220" w:type="dxa"/>
          </w:tcPr>
          <w:p w14:paraId="00000159" w14:textId="77777777" w:rsidR="00D35E8E" w:rsidRPr="006E5113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</w:t>
            </w: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0" w:type="dxa"/>
          </w:tcPr>
          <w:p w14:paraId="0000015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Долгосрочные данные применения препарата иптакопан в мировой и российской пра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ктике</w:t>
            </w:r>
          </w:p>
        </w:tc>
      </w:tr>
      <w:tr w:rsidR="00D35E8E" w:rsidRPr="006E5113" w14:paraId="1E8B2BE6" w14:textId="77777777">
        <w:trPr>
          <w:trHeight w:val="390"/>
        </w:trPr>
        <w:tc>
          <w:tcPr>
            <w:tcW w:w="1251" w:type="dxa"/>
          </w:tcPr>
          <w:p w14:paraId="0000015B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11.15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11.30</w:t>
            </w:r>
          </w:p>
        </w:tc>
        <w:tc>
          <w:tcPr>
            <w:tcW w:w="2220" w:type="dxa"/>
          </w:tcPr>
          <w:p w14:paraId="0000015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Птушкин Вадим Вадимович (Москва, Россия)</w:t>
            </w:r>
          </w:p>
        </w:tc>
        <w:tc>
          <w:tcPr>
            <w:tcW w:w="3150" w:type="dxa"/>
          </w:tcPr>
          <w:p w14:paraId="0000015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Иптакопан для особых групп пациентов с ПНГ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5C1FD771" w14:textId="77777777">
        <w:trPr>
          <w:trHeight w:val="390"/>
        </w:trPr>
        <w:tc>
          <w:tcPr>
            <w:tcW w:w="1251" w:type="dxa"/>
          </w:tcPr>
          <w:p w14:paraId="0000015E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11.30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11.40</w:t>
            </w:r>
          </w:p>
        </w:tc>
        <w:tc>
          <w:tcPr>
            <w:tcW w:w="2220" w:type="dxa"/>
          </w:tcPr>
          <w:p w14:paraId="0000015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Климова Олеся Усмановна (Санкт-Петербург, Россия)</w:t>
            </w:r>
          </w:p>
        </w:tc>
        <w:tc>
          <w:tcPr>
            <w:tcW w:w="3150" w:type="dxa"/>
          </w:tcPr>
          <w:p w14:paraId="00000160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Важно ли учитывать качество жизни при терапии ПНГ?</w:t>
            </w:r>
          </w:p>
        </w:tc>
      </w:tr>
      <w:tr w:rsidR="00D35E8E" w:rsidRPr="006E5113" w14:paraId="4C98EF6E" w14:textId="77777777">
        <w:trPr>
          <w:trHeight w:val="390"/>
        </w:trPr>
        <w:tc>
          <w:tcPr>
            <w:tcW w:w="1251" w:type="dxa"/>
          </w:tcPr>
          <w:p w14:paraId="00000161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11.40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11.55</w:t>
            </w:r>
          </w:p>
        </w:tc>
        <w:tc>
          <w:tcPr>
            <w:tcW w:w="2220" w:type="dxa"/>
          </w:tcPr>
          <w:p w14:paraId="0000016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Власова Юлия Юрьевна (Санкт-Петербург, Россия)</w:t>
            </w:r>
          </w:p>
        </w:tc>
        <w:tc>
          <w:tcPr>
            <w:tcW w:w="3150" w:type="dxa"/>
          </w:tcPr>
          <w:p w14:paraId="0000016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Смена парадигмы в терапии пациентов с ХМЛ: фокус на индивидуализацию терапии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14:paraId="22261F96" w14:textId="77777777">
        <w:trPr>
          <w:trHeight w:val="390"/>
        </w:trPr>
        <w:tc>
          <w:tcPr>
            <w:tcW w:w="1251" w:type="dxa"/>
          </w:tcPr>
          <w:p w14:paraId="00000164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11.55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12.00</w:t>
            </w:r>
          </w:p>
        </w:tc>
        <w:tc>
          <w:tcPr>
            <w:tcW w:w="2220" w:type="dxa"/>
          </w:tcPr>
          <w:p w14:paraId="0000016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50" w:type="dxa"/>
          </w:tcPr>
          <w:p w14:paraId="00000166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</w:p>
        </w:tc>
      </w:tr>
    </w:tbl>
    <w:p w14:paraId="00000167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168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b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2B96820E" w14:textId="77777777">
        <w:trPr>
          <w:trHeight w:val="656"/>
        </w:trPr>
        <w:tc>
          <w:tcPr>
            <w:tcW w:w="6651" w:type="dxa"/>
            <w:gridSpan w:val="3"/>
          </w:tcPr>
          <w:p w14:paraId="0000016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16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Сведиш Орфан Биовитрум</w:t>
            </w:r>
          </w:p>
          <w:p w14:paraId="0000016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ПНГ: Практические решения для сложных клинических ситуаций</w:t>
            </w:r>
          </w:p>
          <w:p w14:paraId="0000016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Председатель: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Лукина Елена Алексеевна (Москва, Россия), Кулагин Александр Дмитриевич (Санкт-Петербург, Россия)</w:t>
            </w:r>
          </w:p>
        </w:tc>
      </w:tr>
      <w:tr w:rsidR="00D35E8E" w:rsidRPr="006E5113" w14:paraId="48080E47" w14:textId="77777777">
        <w:trPr>
          <w:trHeight w:val="495"/>
        </w:trPr>
        <w:tc>
          <w:tcPr>
            <w:tcW w:w="1280" w:type="dxa"/>
          </w:tcPr>
          <w:p w14:paraId="0000016F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12.15</w:t>
            </w:r>
          </w:p>
        </w:tc>
        <w:tc>
          <w:tcPr>
            <w:tcW w:w="2220" w:type="dxa"/>
          </w:tcPr>
          <w:p w14:paraId="00000170" w14:textId="77777777" w:rsidR="00D35E8E" w:rsidRPr="006E5113" w:rsidRDefault="00515616">
            <w:pPr>
              <w:spacing w:before="26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  <w:tc>
          <w:tcPr>
            <w:tcW w:w="3151" w:type="dxa"/>
          </w:tcPr>
          <w:p w14:paraId="0000017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ПНГ и апластическая анемия: клинические особенности и терапевтические стратегии</w:t>
            </w:r>
          </w:p>
        </w:tc>
      </w:tr>
      <w:tr w:rsidR="00D35E8E" w:rsidRPr="006E5113" w14:paraId="7818A6A9" w14:textId="77777777">
        <w:trPr>
          <w:trHeight w:val="495"/>
        </w:trPr>
        <w:tc>
          <w:tcPr>
            <w:tcW w:w="1280" w:type="dxa"/>
          </w:tcPr>
          <w:p w14:paraId="0000017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12.15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12.30</w:t>
            </w:r>
          </w:p>
        </w:tc>
        <w:tc>
          <w:tcPr>
            <w:tcW w:w="2220" w:type="dxa"/>
          </w:tcPr>
          <w:p w14:paraId="00000173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Лукина Елена Алексеевна (Москва, Россия)</w:t>
            </w:r>
          </w:p>
        </w:tc>
        <w:tc>
          <w:tcPr>
            <w:tcW w:w="3151" w:type="dxa"/>
          </w:tcPr>
          <w:p w14:paraId="0000017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Пэгцетакоплан в действии: клинические случаи успешной терапии ПНГ</w:t>
            </w:r>
          </w:p>
        </w:tc>
      </w:tr>
    </w:tbl>
    <w:p w14:paraId="00000175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176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c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64BE9EAC" w14:textId="77777777">
        <w:trPr>
          <w:trHeight w:val="675"/>
        </w:trPr>
        <w:tc>
          <w:tcPr>
            <w:tcW w:w="6651" w:type="dxa"/>
            <w:gridSpan w:val="3"/>
          </w:tcPr>
          <w:p w14:paraId="00000177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12.30 – 12.50 Сателлитные симпозиумы</w:t>
            </w:r>
          </w:p>
          <w:p w14:paraId="00000178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АстраЗенека</w:t>
            </w: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br/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AL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-амилоидоз: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AL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-амилоидоза за пределами плазматического клона</w:t>
            </w:r>
          </w:p>
          <w:p w14:paraId="00000179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Председатель: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Пирогова Ольга Владиславовна (Санкт-Петербург, Россия)</w:t>
            </w:r>
          </w:p>
          <w:p w14:paraId="0000017A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:rsidRPr="006E5113" w14:paraId="7FDA214B" w14:textId="77777777">
        <w:trPr>
          <w:trHeight w:val="501"/>
        </w:trPr>
        <w:tc>
          <w:tcPr>
            <w:tcW w:w="1280" w:type="dxa"/>
          </w:tcPr>
          <w:p w14:paraId="0000017D" w14:textId="77777777" w:rsidR="00D35E8E" w:rsidRPr="006E5113" w:rsidRDefault="00D35E8E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7E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Пирогова Ольга Владиславовна (Санкт-Петербург, Россия)</w:t>
            </w:r>
          </w:p>
        </w:tc>
        <w:tc>
          <w:tcPr>
            <w:tcW w:w="3151" w:type="dxa"/>
          </w:tcPr>
          <w:p w14:paraId="0000017F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От контроля клона к удалению амилоида: место анселамимаба в терапии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-амилоидоза</w:t>
            </w:r>
          </w:p>
        </w:tc>
      </w:tr>
      <w:tr w:rsidR="00D35E8E" w:rsidRPr="006E5113" w14:paraId="6E3C4144" w14:textId="77777777">
        <w:trPr>
          <w:trHeight w:val="501"/>
        </w:trPr>
        <w:tc>
          <w:tcPr>
            <w:tcW w:w="1280" w:type="dxa"/>
          </w:tcPr>
          <w:p w14:paraId="00000180" w14:textId="77777777" w:rsidR="00D35E8E" w:rsidRPr="006E5113" w:rsidRDefault="00D35E8E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81" w14:textId="77777777" w:rsidR="00D35E8E" w:rsidRPr="006E5113" w:rsidRDefault="00D35E8E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182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</w:tbl>
    <w:p w14:paraId="00000183" w14:textId="77777777" w:rsidR="00D35E8E" w:rsidRPr="006E5113" w:rsidRDefault="00D35E8E">
      <w:pPr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</w:pPr>
    </w:p>
    <w:p w14:paraId="00000184" w14:textId="77777777" w:rsidR="00D35E8E" w:rsidRDefault="00515616">
      <w:pPr>
        <w:tabs>
          <w:tab w:val="left" w:pos="1496"/>
        </w:tabs>
        <w:spacing w:before="100"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12.50 – 13.45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185" w14:textId="77777777" w:rsidR="00D35E8E" w:rsidRDefault="00D35E8E">
      <w:pPr>
        <w:spacing w:before="2" w:after="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d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14:paraId="18A0B3D5" w14:textId="77777777">
        <w:trPr>
          <w:trHeight w:val="677"/>
        </w:trPr>
        <w:tc>
          <w:tcPr>
            <w:tcW w:w="6651" w:type="dxa"/>
            <w:gridSpan w:val="3"/>
          </w:tcPr>
          <w:p w14:paraId="00000186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12.50 – 13.50 Ланч-сессия Сателлитный симпозиум</w:t>
            </w:r>
          </w:p>
          <w:p w14:paraId="00000187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Фармсинтез</w:t>
            </w:r>
          </w:p>
          <w:p w14:paraId="00000188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ЗАЛ ВЫБОРГ</w:t>
            </w:r>
          </w:p>
          <w:p w14:paraId="00000189" w14:textId="77777777" w:rsidR="00D35E8E" w:rsidRDefault="00515616">
            <w:pP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  <w:p w14:paraId="0000018A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681FBC08" w14:textId="77777777">
        <w:trPr>
          <w:trHeight w:val="381"/>
        </w:trPr>
        <w:tc>
          <w:tcPr>
            <w:tcW w:w="1280" w:type="dxa"/>
          </w:tcPr>
          <w:p w14:paraId="0000018D" w14:textId="77777777" w:rsidR="00D35E8E" w:rsidRDefault="00D35E8E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8E" w14:textId="77777777" w:rsidR="00D35E8E" w:rsidRDefault="00D35E8E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8F" w14:textId="77777777" w:rsidR="00D35E8E" w:rsidRDefault="00D35E8E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247D6DF4" w14:textId="77777777">
        <w:trPr>
          <w:trHeight w:val="375"/>
        </w:trPr>
        <w:tc>
          <w:tcPr>
            <w:tcW w:w="1280" w:type="dxa"/>
          </w:tcPr>
          <w:p w14:paraId="00000190" w14:textId="77777777" w:rsidR="00D35E8E" w:rsidRDefault="00D35E8E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91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92" w14:textId="77777777" w:rsidR="00D35E8E" w:rsidRDefault="00D35E8E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193" w14:textId="77777777" w:rsidR="00D35E8E" w:rsidRDefault="00D35E8E">
      <w:pPr>
        <w:spacing w:before="1"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194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2" w:after="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e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14:paraId="7AEFE475" w14:textId="77777777">
        <w:trPr>
          <w:trHeight w:val="677"/>
        </w:trPr>
        <w:tc>
          <w:tcPr>
            <w:tcW w:w="6651" w:type="dxa"/>
            <w:gridSpan w:val="3"/>
          </w:tcPr>
          <w:p w14:paraId="0000019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lastRenderedPageBreak/>
              <w:t>13.45 – 14.30 Сателлитные симпозиумы</w:t>
            </w:r>
          </w:p>
          <w:p w14:paraId="0000019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МирФарм</w:t>
            </w:r>
          </w:p>
          <w:p w14:paraId="0000019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  <w:p w14:paraId="0000019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601C4CE5" w14:textId="77777777">
        <w:trPr>
          <w:trHeight w:val="381"/>
        </w:trPr>
        <w:tc>
          <w:tcPr>
            <w:tcW w:w="1280" w:type="dxa"/>
          </w:tcPr>
          <w:p w14:paraId="0000019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9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9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38BED8B7" w14:textId="77777777">
        <w:trPr>
          <w:trHeight w:val="375"/>
        </w:trPr>
        <w:tc>
          <w:tcPr>
            <w:tcW w:w="1280" w:type="dxa"/>
          </w:tcPr>
          <w:p w14:paraId="0000019E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9F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A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00001A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0C8CB110" w14:textId="77777777">
        <w:trPr>
          <w:trHeight w:val="545"/>
        </w:trPr>
        <w:tc>
          <w:tcPr>
            <w:tcW w:w="6651" w:type="dxa"/>
            <w:gridSpan w:val="3"/>
          </w:tcPr>
          <w:p w14:paraId="000001A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14.30 – 15.00 Сателлитные симпозиумы</w:t>
            </w:r>
          </w:p>
          <w:p w14:paraId="000001A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Тируфарм</w:t>
            </w:r>
          </w:p>
          <w:p w14:paraId="000001A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</w:t>
            </w: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  <w:p w14:paraId="000001A5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0C71585B" w14:textId="77777777">
        <w:trPr>
          <w:trHeight w:val="398"/>
        </w:trPr>
        <w:tc>
          <w:tcPr>
            <w:tcW w:w="1280" w:type="dxa"/>
          </w:tcPr>
          <w:p w14:paraId="000001A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14.30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14.45</w:t>
            </w:r>
          </w:p>
        </w:tc>
        <w:tc>
          <w:tcPr>
            <w:tcW w:w="2220" w:type="dxa"/>
          </w:tcPr>
          <w:p w14:paraId="000001A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51" w:type="dxa"/>
          </w:tcPr>
          <w:p w14:paraId="000001A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использования треосульфана, как компонента режима кондиционирования,  у детей</w:t>
            </w:r>
          </w:p>
        </w:tc>
      </w:tr>
      <w:tr w:rsidR="00D35E8E" w:rsidRPr="006E5113" w14:paraId="73574E9B" w14:textId="77777777">
        <w:trPr>
          <w:trHeight w:val="398"/>
        </w:trPr>
        <w:tc>
          <w:tcPr>
            <w:tcW w:w="1280" w:type="dxa"/>
          </w:tcPr>
          <w:p w14:paraId="000001AB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15.00</w:t>
            </w:r>
          </w:p>
        </w:tc>
        <w:tc>
          <w:tcPr>
            <w:tcW w:w="2220" w:type="dxa"/>
          </w:tcPr>
          <w:p w14:paraId="000001A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Субора Антон Юрьевич (Москва, Россия)</w:t>
            </w:r>
          </w:p>
        </w:tc>
        <w:tc>
          <w:tcPr>
            <w:tcW w:w="3151" w:type="dxa"/>
          </w:tcPr>
          <w:p w14:paraId="000001A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использования треосульфана у взросых</w:t>
            </w:r>
          </w:p>
        </w:tc>
      </w:tr>
    </w:tbl>
    <w:p w14:paraId="000001AE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0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14:paraId="776F8F4F" w14:textId="77777777">
        <w:trPr>
          <w:trHeight w:val="471"/>
        </w:trPr>
        <w:tc>
          <w:tcPr>
            <w:tcW w:w="6651" w:type="dxa"/>
            <w:gridSpan w:val="3"/>
          </w:tcPr>
          <w:p w14:paraId="000001AF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15.00 – 15.40 Сателлитные симпозиумы</w:t>
            </w:r>
          </w:p>
          <w:p w14:paraId="000001B0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Фармстандарт</w:t>
            </w:r>
          </w:p>
          <w:p w14:paraId="000001B1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  <w:p w14:paraId="000001B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0DD9C569" w14:textId="77777777">
        <w:trPr>
          <w:trHeight w:val="471"/>
        </w:trPr>
        <w:tc>
          <w:tcPr>
            <w:tcW w:w="1280" w:type="dxa"/>
          </w:tcPr>
          <w:p w14:paraId="000001B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15.20</w:t>
            </w:r>
          </w:p>
        </w:tc>
        <w:tc>
          <w:tcPr>
            <w:tcW w:w="2220" w:type="dxa"/>
          </w:tcPr>
          <w:p w14:paraId="000001B6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</w:tc>
        <w:tc>
          <w:tcPr>
            <w:tcW w:w="3151" w:type="dxa"/>
          </w:tcPr>
          <w:p w14:paraId="000001B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Острые лейкозы</w:t>
            </w:r>
          </w:p>
        </w:tc>
      </w:tr>
      <w:tr w:rsidR="00D35E8E" w14:paraId="7676FC6C" w14:textId="77777777">
        <w:trPr>
          <w:trHeight w:val="435"/>
        </w:trPr>
        <w:tc>
          <w:tcPr>
            <w:tcW w:w="1280" w:type="dxa"/>
          </w:tcPr>
          <w:p w14:paraId="000001B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15.20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15.40</w:t>
            </w:r>
          </w:p>
        </w:tc>
        <w:tc>
          <w:tcPr>
            <w:tcW w:w="2220" w:type="dxa"/>
          </w:tcPr>
          <w:p w14:paraId="000001B9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Кудяшева Ольга Викентьевна (Санкт-Петербург, Россия)</w:t>
            </w:r>
          </w:p>
        </w:tc>
        <w:tc>
          <w:tcPr>
            <w:tcW w:w="3151" w:type="dxa"/>
          </w:tcPr>
          <w:p w14:paraId="000001B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Макроглобулинемия Вальденстрема</w:t>
            </w:r>
          </w:p>
        </w:tc>
      </w:tr>
    </w:tbl>
    <w:p w14:paraId="000001BB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6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1BC" w14:textId="77777777" w:rsidR="00D35E8E" w:rsidRDefault="00515616">
      <w:pPr>
        <w:tabs>
          <w:tab w:val="left" w:pos="1475"/>
        </w:tabs>
        <w:spacing w:before="10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15.40 – 16.00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1BD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0" w:after="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1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4DBEACAD" w14:textId="77777777">
        <w:trPr>
          <w:trHeight w:val="621"/>
        </w:trPr>
        <w:tc>
          <w:tcPr>
            <w:tcW w:w="6651" w:type="dxa"/>
            <w:gridSpan w:val="3"/>
          </w:tcPr>
          <w:p w14:paraId="000001B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16.00</w:t>
            </w: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– </w:t>
            </w: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16.30   Сателлитные симпозиумы  </w:t>
            </w:r>
          </w:p>
          <w:p w14:paraId="000001BF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1C0" w14:textId="77777777" w:rsidR="00D35E8E" w:rsidRPr="006E5113" w:rsidRDefault="00D35E8E">
            <w:pPr>
              <w:spacing w:before="4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</w:p>
          <w:p w14:paraId="000001C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Морозова Елена Владиславовна (Санкт-Петербург, Россия)</w:t>
            </w:r>
          </w:p>
          <w:p w14:paraId="000001C2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26F342FD" w14:textId="77777777">
        <w:trPr>
          <w:trHeight w:val="447"/>
        </w:trPr>
        <w:tc>
          <w:tcPr>
            <w:tcW w:w="1280" w:type="dxa"/>
          </w:tcPr>
          <w:p w14:paraId="000001C5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C6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1C7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</w:p>
        </w:tc>
      </w:tr>
      <w:tr w:rsidR="00D35E8E" w:rsidRPr="006E5113" w14:paraId="5D5DAB17" w14:textId="77777777">
        <w:trPr>
          <w:trHeight w:val="447"/>
        </w:trPr>
        <w:tc>
          <w:tcPr>
            <w:tcW w:w="1280" w:type="dxa"/>
          </w:tcPr>
          <w:p w14:paraId="000001C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16.10</w:t>
            </w:r>
          </w:p>
          <w:p w14:paraId="000001C9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1C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16.10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16.20</w:t>
            </w:r>
          </w:p>
          <w:p w14:paraId="000001C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1CC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16.20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16.30</w:t>
            </w:r>
          </w:p>
        </w:tc>
        <w:tc>
          <w:tcPr>
            <w:tcW w:w="2220" w:type="dxa"/>
          </w:tcPr>
          <w:p w14:paraId="000001C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Морозова Елена Владиславовна</w:t>
            </w:r>
          </w:p>
          <w:p w14:paraId="000001C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(Санкт Петербург) </w:t>
            </w:r>
          </w:p>
          <w:p w14:paraId="000001CF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1D0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Цвирко Ксения Сергеевна</w:t>
            </w:r>
          </w:p>
          <w:p w14:paraId="000001D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(Санкт-Петербург)</w:t>
            </w:r>
          </w:p>
          <w:p w14:paraId="000001D2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1D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Цветков Николай Юрьевич</w:t>
            </w:r>
          </w:p>
          <w:p w14:paraId="000001D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(Санкт-Петербург) </w:t>
            </w:r>
          </w:p>
        </w:tc>
        <w:tc>
          <w:tcPr>
            <w:tcW w:w="3151" w:type="dxa"/>
          </w:tcPr>
          <w:p w14:paraId="000001D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 xml:space="preserve">Диалог о новых  возможностях курации пациентов с МДС низкого риска </w:t>
            </w:r>
          </w:p>
          <w:p w14:paraId="000001D6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1D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Луспатерцепт: когда и кому? </w:t>
            </w:r>
          </w:p>
          <w:p w14:paraId="000001D8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1D9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1D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Луспатерцепт: оптимизация дозировки как залог успеха</w:t>
            </w:r>
          </w:p>
        </w:tc>
      </w:tr>
      <w:tr w:rsidR="00D35E8E" w:rsidRPr="006E5113" w14:paraId="6D79809F" w14:textId="77777777">
        <w:trPr>
          <w:trHeight w:val="447"/>
        </w:trPr>
        <w:tc>
          <w:tcPr>
            <w:tcW w:w="6651" w:type="dxa"/>
            <w:gridSpan w:val="3"/>
          </w:tcPr>
          <w:p w14:paraId="000001D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  <w:t>16:30</w:t>
            </w: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– </w:t>
            </w: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  <w:t>17:00  Сателлитные симпозиумы</w:t>
            </w:r>
          </w:p>
          <w:p w14:paraId="000001D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  <w:t xml:space="preserve"> ООО “Свикс Хэлскеа”</w:t>
            </w:r>
          </w:p>
          <w:p w14:paraId="000001D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highlight w:val="white"/>
                <w:lang w:val="ru-RU"/>
              </w:rPr>
              <w:t>“Переосмысливая лечение ДВКЛ: новые горизонты и терапевтические последовательности”</w:t>
            </w: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1D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Эксперты: Михайлова Наталия Борисовна (Санкт-Петербург), Тумян Гаяне Сергеевна (Москва)</w:t>
            </w:r>
          </w:p>
        </w:tc>
      </w:tr>
      <w:tr w:rsidR="00D35E8E" w:rsidRPr="006E5113" w14:paraId="694849D9" w14:textId="77777777">
        <w:trPr>
          <w:trHeight w:val="471"/>
        </w:trPr>
        <w:tc>
          <w:tcPr>
            <w:tcW w:w="1280" w:type="dxa"/>
          </w:tcPr>
          <w:p w14:paraId="000001E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16.30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16.45</w:t>
            </w:r>
          </w:p>
          <w:p w14:paraId="000001E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1E3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1E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16.45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17.00 </w:t>
            </w:r>
          </w:p>
        </w:tc>
        <w:tc>
          <w:tcPr>
            <w:tcW w:w="2220" w:type="dxa"/>
          </w:tcPr>
          <w:p w14:paraId="000001E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Михайлова Наталия </w:t>
            </w:r>
          </w:p>
          <w:p w14:paraId="000001E6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Борисовна </w:t>
            </w:r>
          </w:p>
          <w:p w14:paraId="000001E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(Санкт-Петербург)</w:t>
            </w:r>
          </w:p>
          <w:p w14:paraId="000001E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Тумян Гаяне Сергеевна (Москва)</w:t>
            </w:r>
          </w:p>
        </w:tc>
        <w:tc>
          <w:tcPr>
            <w:tcW w:w="3151" w:type="dxa"/>
          </w:tcPr>
          <w:p w14:paraId="000001E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Оптимизация терапии ДВКЛ: как изменились клинические алгоритмы?</w:t>
            </w:r>
            <w:r w:rsidRPr="006E5113"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  <w:t xml:space="preserve"> </w:t>
            </w:r>
          </w:p>
          <w:p w14:paraId="000001EA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</w:p>
          <w:p w14:paraId="000001E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Тафаситамаб — новая возможность лечения Р/Р ДВКЛ: как, когда, кому?</w:t>
            </w:r>
            <w:r w:rsidRPr="006E5113"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1EC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tbl>
      <w:tblPr>
        <w:tblStyle w:val="af2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1545EDDD" w14:textId="77777777">
        <w:trPr>
          <w:trHeight w:val="645"/>
        </w:trPr>
        <w:tc>
          <w:tcPr>
            <w:tcW w:w="6651" w:type="dxa"/>
            <w:gridSpan w:val="3"/>
          </w:tcPr>
          <w:p w14:paraId="000001E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17.00 – 17.30 Сателлитные симпозиумы</w:t>
            </w:r>
          </w:p>
          <w:p w14:paraId="000001E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Биокад</w:t>
            </w:r>
          </w:p>
          <w:p w14:paraId="000001E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Моисеев Иван Сергеевич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  <w:p w14:paraId="000001F0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14:paraId="36C2FD92" w14:textId="77777777">
        <w:trPr>
          <w:trHeight w:val="471"/>
        </w:trPr>
        <w:tc>
          <w:tcPr>
            <w:tcW w:w="1280" w:type="dxa"/>
          </w:tcPr>
          <w:p w14:paraId="000001F3" w14:textId="77777777" w:rsidR="00D35E8E" w:rsidRDefault="00515616">
            <w:pPr>
              <w:tabs>
                <w:tab w:val="left" w:pos="1475"/>
              </w:tabs>
              <w:spacing w:before="101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17.00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17.15</w:t>
            </w:r>
          </w:p>
        </w:tc>
        <w:tc>
          <w:tcPr>
            <w:tcW w:w="2220" w:type="dxa"/>
          </w:tcPr>
          <w:p w14:paraId="000001F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Спикер от Биокада</w:t>
            </w:r>
          </w:p>
        </w:tc>
        <w:tc>
          <w:tcPr>
            <w:tcW w:w="3151" w:type="dxa"/>
          </w:tcPr>
          <w:p w14:paraId="000001F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Разработка</w:t>
            </w:r>
          </w:p>
        </w:tc>
      </w:tr>
      <w:tr w:rsidR="00D35E8E" w14:paraId="71868C0C" w14:textId="77777777">
        <w:trPr>
          <w:trHeight w:val="422"/>
        </w:trPr>
        <w:tc>
          <w:tcPr>
            <w:tcW w:w="1280" w:type="dxa"/>
          </w:tcPr>
          <w:p w14:paraId="000001F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17.15 – 17.30 </w:t>
            </w:r>
          </w:p>
        </w:tc>
        <w:tc>
          <w:tcPr>
            <w:tcW w:w="2220" w:type="dxa"/>
          </w:tcPr>
          <w:p w14:paraId="000001F7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Моисеев Иван Сергеевич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</w:tcPr>
          <w:p w14:paraId="000001F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Миелома</w:t>
            </w:r>
          </w:p>
        </w:tc>
      </w:tr>
    </w:tbl>
    <w:p w14:paraId="000001F9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3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51B7A989" w14:textId="77777777">
        <w:trPr>
          <w:trHeight w:val="675"/>
        </w:trPr>
        <w:tc>
          <w:tcPr>
            <w:tcW w:w="6651" w:type="dxa"/>
            <w:gridSpan w:val="3"/>
          </w:tcPr>
          <w:p w14:paraId="000001F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17.30 – 18.00 Сателлитные симпозиумы</w:t>
            </w:r>
          </w:p>
          <w:p w14:paraId="000001F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Пфайзер инновации</w:t>
            </w:r>
          </w:p>
          <w:p w14:paraId="000001F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Миелома: Не упустить момент: анти-</w:t>
            </w: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BCMA</w:t>
            </w: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-терапия множественной миеломы </w:t>
            </w:r>
          </w:p>
          <w:p w14:paraId="000001F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Председатель: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  <w:p w14:paraId="000001FE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:rsidRPr="006E5113" w14:paraId="0DEFCC4E" w14:textId="77777777">
        <w:trPr>
          <w:trHeight w:val="501"/>
        </w:trPr>
        <w:tc>
          <w:tcPr>
            <w:tcW w:w="1280" w:type="dxa"/>
          </w:tcPr>
          <w:p w14:paraId="0000020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17.30</w:t>
            </w: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18.00</w:t>
            </w:r>
          </w:p>
        </w:tc>
        <w:tc>
          <w:tcPr>
            <w:tcW w:w="2220" w:type="dxa"/>
          </w:tcPr>
          <w:p w14:paraId="0000020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Пирогова Ольга Владиславовна (Санкт-Петербург, Россия)  </w:t>
            </w:r>
          </w:p>
        </w:tc>
        <w:tc>
          <w:tcPr>
            <w:tcW w:w="3151" w:type="dxa"/>
          </w:tcPr>
          <w:p w14:paraId="0000020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Множественная миелома: дело об упущенной возможности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204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4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14:paraId="437D9684" w14:textId="77777777">
        <w:trPr>
          <w:trHeight w:val="773"/>
        </w:trPr>
        <w:tc>
          <w:tcPr>
            <w:tcW w:w="6651" w:type="dxa"/>
            <w:gridSpan w:val="3"/>
          </w:tcPr>
          <w:p w14:paraId="00000205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18.00 – 18.20 Сателлитные симпозиумы</w:t>
            </w:r>
          </w:p>
          <w:p w14:paraId="00000206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Председатель:</w:t>
            </w:r>
          </w:p>
          <w:p w14:paraId="00000207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4404190C" w14:textId="77777777">
        <w:trPr>
          <w:trHeight w:val="501"/>
        </w:trPr>
        <w:tc>
          <w:tcPr>
            <w:tcW w:w="1280" w:type="dxa"/>
          </w:tcPr>
          <w:p w14:paraId="0000020A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мин</w:t>
            </w:r>
          </w:p>
        </w:tc>
        <w:tc>
          <w:tcPr>
            <w:tcW w:w="2220" w:type="dxa"/>
          </w:tcPr>
          <w:p w14:paraId="0000020B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Смирнова Анна Геннальевна (Санкт-Петербург, Россия)</w:t>
            </w:r>
          </w:p>
        </w:tc>
        <w:tc>
          <w:tcPr>
            <w:tcW w:w="3151" w:type="dxa"/>
          </w:tcPr>
          <w:p w14:paraId="0000020C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Эффективность гилтеритиниба у пациентов с рецидивирующим/ рефрактерным острым миелоидным лейкозом с мутацией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FLT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3-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ITD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перед аллоТГСК.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Астеллас</w:t>
            </w:r>
          </w:p>
        </w:tc>
      </w:tr>
      <w:tr w:rsidR="00D35E8E" w:rsidRPr="006E5113" w14:paraId="6C41CC0E" w14:textId="77777777">
        <w:trPr>
          <w:trHeight w:val="501"/>
        </w:trPr>
        <w:tc>
          <w:tcPr>
            <w:tcW w:w="1280" w:type="dxa"/>
          </w:tcPr>
          <w:p w14:paraId="0000020D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мин</w:t>
            </w:r>
          </w:p>
        </w:tc>
        <w:tc>
          <w:tcPr>
            <w:tcW w:w="2220" w:type="dxa"/>
          </w:tcPr>
          <w:p w14:paraId="0000020E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20F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Роль новых лекарственных форм иммуноглобулинов в первичн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ой профилактике инфекций у пациентов с первичными и вторичными иммунодефицитами</w:t>
            </w:r>
          </w:p>
        </w:tc>
      </w:tr>
      <w:tr w:rsidR="00D35E8E" w:rsidRPr="006E5113" w14:paraId="333E281A" w14:textId="77777777">
        <w:trPr>
          <w:trHeight w:val="501"/>
        </w:trPr>
        <w:tc>
          <w:tcPr>
            <w:tcW w:w="1280" w:type="dxa"/>
          </w:tcPr>
          <w:p w14:paraId="00000210" w14:textId="77777777" w:rsidR="00D35E8E" w:rsidRPr="006E5113" w:rsidRDefault="00D35E8E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11" w14:textId="77777777" w:rsidR="00D35E8E" w:rsidRPr="006E5113" w:rsidRDefault="00D35E8E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12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</w:tbl>
    <w:p w14:paraId="00000213" w14:textId="77777777" w:rsidR="00D35E8E" w:rsidRPr="006E5113" w:rsidRDefault="00D35E8E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p w14:paraId="00000214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15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16" w14:textId="77777777" w:rsidR="00D35E8E" w:rsidRPr="006E5113" w:rsidRDefault="00D35E8E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p w14:paraId="00000217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18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19" w14:textId="77777777" w:rsidR="00D35E8E" w:rsidRPr="006E5113" w:rsidRDefault="00D35E8E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D35E8E" w:rsidRPr="006E5113">
          <w:pgSz w:w="8400" w:h="11910"/>
          <w:pgMar w:top="400" w:right="720" w:bottom="560" w:left="740" w:header="0" w:footer="435" w:gutter="0"/>
          <w:cols w:space="720"/>
        </w:sectPr>
      </w:pPr>
    </w:p>
    <w:p w14:paraId="0000021A" w14:textId="77777777" w:rsidR="00D35E8E" w:rsidRPr="006E5113" w:rsidRDefault="00515616">
      <w:pPr>
        <w:pStyle w:val="2"/>
        <w:ind w:left="85" w:right="85"/>
        <w:rPr>
          <w:rFonts w:ascii="Calibri" w:eastAsia="Calibri" w:hAnsi="Calibri" w:cs="Calibri"/>
          <w:sz w:val="22"/>
          <w:szCs w:val="22"/>
          <w:lang w:val="ru-RU"/>
        </w:rPr>
      </w:pPr>
      <w:r w:rsidRPr="006E5113">
        <w:rPr>
          <w:rFonts w:ascii="Calibri" w:eastAsia="Calibri" w:hAnsi="Calibri" w:cs="Calibri"/>
          <w:color w:val="0085BE"/>
          <w:sz w:val="22"/>
          <w:szCs w:val="22"/>
          <w:lang w:val="ru-RU"/>
        </w:rPr>
        <w:lastRenderedPageBreak/>
        <w:t>17 сентября 2026, четверг</w:t>
      </w:r>
    </w:p>
    <w:p w14:paraId="0000021B" w14:textId="77777777" w:rsidR="00D35E8E" w:rsidRPr="006E5113" w:rsidRDefault="00515616">
      <w:pPr>
        <w:pStyle w:val="5"/>
        <w:spacing w:before="231"/>
        <w:ind w:left="85" w:right="85"/>
        <w:rPr>
          <w:rFonts w:ascii="Calibri" w:eastAsia="Calibri" w:hAnsi="Calibri" w:cs="Calibri"/>
          <w:lang w:val="ru-RU"/>
        </w:rPr>
      </w:pPr>
      <w:r w:rsidRPr="006E5113">
        <w:rPr>
          <w:rFonts w:ascii="Calibri" w:eastAsia="Calibri" w:hAnsi="Calibri" w:cs="Calibri"/>
          <w:color w:val="004680"/>
          <w:lang w:val="ru-RU"/>
        </w:rPr>
        <w:t>ДЕНЬ КЛЕТОЧНОЙ И ГЕННОЙ ТЕРАПИИ</w:t>
      </w:r>
    </w:p>
    <w:p w14:paraId="0000021C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12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tbl>
      <w:tblPr>
        <w:tblStyle w:val="af5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72954063" w14:textId="77777777">
        <w:trPr>
          <w:trHeight w:val="471"/>
        </w:trPr>
        <w:tc>
          <w:tcPr>
            <w:tcW w:w="6651" w:type="dxa"/>
            <w:gridSpan w:val="3"/>
          </w:tcPr>
          <w:p w14:paraId="0000021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08.30 – 08.35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Открытие</w:t>
            </w:r>
          </w:p>
          <w:p w14:paraId="0000021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  <w:tr w:rsidR="00D35E8E" w:rsidRPr="006E5113" w14:paraId="62D41916" w14:textId="77777777">
        <w:trPr>
          <w:trHeight w:val="879"/>
        </w:trPr>
        <w:tc>
          <w:tcPr>
            <w:tcW w:w="6651" w:type="dxa"/>
            <w:gridSpan w:val="3"/>
          </w:tcPr>
          <w:p w14:paraId="0000022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08.35 – 10.30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22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223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7DD35C65" w14:textId="77777777">
        <w:trPr>
          <w:trHeight w:val="405"/>
        </w:trPr>
        <w:tc>
          <w:tcPr>
            <w:tcW w:w="1280" w:type="dxa"/>
          </w:tcPr>
          <w:p w14:paraId="00000226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27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28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308C951D" w14:textId="77777777">
        <w:trPr>
          <w:trHeight w:val="471"/>
        </w:trPr>
        <w:tc>
          <w:tcPr>
            <w:tcW w:w="1280" w:type="dxa"/>
          </w:tcPr>
          <w:p w14:paraId="00000229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2A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2B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1C414E48" w14:textId="77777777">
        <w:trPr>
          <w:trHeight w:val="450"/>
        </w:trPr>
        <w:tc>
          <w:tcPr>
            <w:tcW w:w="1280" w:type="dxa"/>
          </w:tcPr>
          <w:p w14:paraId="0000022C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2D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2E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1064E458" w14:textId="77777777">
        <w:trPr>
          <w:trHeight w:val="420"/>
        </w:trPr>
        <w:tc>
          <w:tcPr>
            <w:tcW w:w="1280" w:type="dxa"/>
          </w:tcPr>
          <w:p w14:paraId="0000022F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30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31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14:paraId="0998C2B0" w14:textId="77777777">
        <w:trPr>
          <w:trHeight w:val="267"/>
        </w:trPr>
        <w:tc>
          <w:tcPr>
            <w:tcW w:w="1280" w:type="dxa"/>
          </w:tcPr>
          <w:p w14:paraId="0000023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10.20 – 10.30</w:t>
            </w:r>
          </w:p>
        </w:tc>
        <w:tc>
          <w:tcPr>
            <w:tcW w:w="5371" w:type="dxa"/>
            <w:gridSpan w:val="2"/>
          </w:tcPr>
          <w:p w14:paraId="0000023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35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2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236" w14:textId="77777777" w:rsidR="00D35E8E" w:rsidRDefault="0051561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  <w:sectPr w:rsidR="00D35E8E">
          <w:footerReference w:type="even" r:id="rId14"/>
          <w:footerReference w:type="default" r:id="rId15"/>
          <w:pgSz w:w="8400" w:h="11910"/>
          <w:pgMar w:top="400" w:right="720" w:bottom="620" w:left="720" w:header="0" w:footer="435" w:gutter="0"/>
          <w:pgNumType w:start="12"/>
          <w:cols w:space="720"/>
        </w:sect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10.30 – 11.30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237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6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28E2714E" w14:textId="77777777">
        <w:trPr>
          <w:trHeight w:val="495"/>
        </w:trPr>
        <w:tc>
          <w:tcPr>
            <w:tcW w:w="6651" w:type="dxa"/>
            <w:gridSpan w:val="3"/>
          </w:tcPr>
          <w:p w14:paraId="00000238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11.30 – 13.00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23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23A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122192AF" w14:textId="77777777">
        <w:trPr>
          <w:trHeight w:val="435"/>
        </w:trPr>
        <w:tc>
          <w:tcPr>
            <w:tcW w:w="1280" w:type="dxa"/>
          </w:tcPr>
          <w:p w14:paraId="0000023D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3E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3F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2D04F2C8" w14:textId="77777777">
        <w:trPr>
          <w:trHeight w:val="405"/>
        </w:trPr>
        <w:tc>
          <w:tcPr>
            <w:tcW w:w="1280" w:type="dxa"/>
          </w:tcPr>
          <w:p w14:paraId="00000240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41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42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31E2A6C4" w14:textId="77777777">
        <w:trPr>
          <w:trHeight w:val="420"/>
        </w:trPr>
        <w:tc>
          <w:tcPr>
            <w:tcW w:w="1280" w:type="dxa"/>
          </w:tcPr>
          <w:p w14:paraId="0000024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 минут</w:t>
            </w:r>
          </w:p>
        </w:tc>
        <w:tc>
          <w:tcPr>
            <w:tcW w:w="2220" w:type="dxa"/>
          </w:tcPr>
          <w:p w14:paraId="0000024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  <w:p w14:paraId="0000024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Доклад при поддержке</w:t>
            </w:r>
          </w:p>
          <w:p w14:paraId="00000246" w14:textId="77777777" w:rsidR="00D35E8E" w:rsidRPr="006E5113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</w:tc>
        <w:tc>
          <w:tcPr>
            <w:tcW w:w="3151" w:type="dxa"/>
          </w:tcPr>
          <w:p w14:paraId="0000024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Индустриальная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‑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терапия в России: реальный клинический опыт и перспективы лечения детей с острым лимфобластным лейкозом</w:t>
            </w:r>
          </w:p>
        </w:tc>
      </w:tr>
      <w:tr w:rsidR="00D35E8E" w:rsidRPr="006E5113" w14:paraId="5F248B50" w14:textId="77777777">
        <w:trPr>
          <w:trHeight w:val="330"/>
        </w:trPr>
        <w:tc>
          <w:tcPr>
            <w:tcW w:w="1280" w:type="dxa"/>
          </w:tcPr>
          <w:p w14:paraId="0000024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 минут</w:t>
            </w:r>
          </w:p>
        </w:tc>
        <w:tc>
          <w:tcPr>
            <w:tcW w:w="2220" w:type="dxa"/>
          </w:tcPr>
          <w:p w14:paraId="00000249" w14:textId="77777777" w:rsidR="00D35E8E" w:rsidRPr="006E5113" w:rsidRDefault="00515616">
            <w:pPr>
              <w:spacing w:before="1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Доклад при поддержке</w:t>
            </w:r>
          </w:p>
          <w:p w14:paraId="0000024A" w14:textId="77777777" w:rsidR="00D35E8E" w:rsidRPr="006E5113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«Астразенека Фармасьютикалз» </w:t>
            </w:r>
          </w:p>
        </w:tc>
        <w:tc>
          <w:tcPr>
            <w:tcW w:w="3151" w:type="dxa"/>
          </w:tcPr>
          <w:p w14:paraId="0000024B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14:paraId="18015B4D" w14:textId="77777777">
        <w:trPr>
          <w:trHeight w:val="250"/>
        </w:trPr>
        <w:tc>
          <w:tcPr>
            <w:tcW w:w="1280" w:type="dxa"/>
          </w:tcPr>
          <w:p w14:paraId="0000024C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– 13.00</w:t>
            </w:r>
          </w:p>
        </w:tc>
        <w:tc>
          <w:tcPr>
            <w:tcW w:w="5371" w:type="dxa"/>
            <w:gridSpan w:val="2"/>
          </w:tcPr>
          <w:p w14:paraId="0000024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4F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8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250" w14:textId="77777777" w:rsidR="00D35E8E" w:rsidRDefault="00515616">
      <w:pPr>
        <w:tabs>
          <w:tab w:val="left" w:pos="1476"/>
        </w:tabs>
        <w:spacing w:before="10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13.00 – 14.00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25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7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14:paraId="07184748" w14:textId="77777777">
        <w:trPr>
          <w:trHeight w:val="862"/>
        </w:trPr>
        <w:tc>
          <w:tcPr>
            <w:tcW w:w="6651" w:type="dxa"/>
            <w:gridSpan w:val="3"/>
          </w:tcPr>
          <w:p w14:paraId="0000025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14.00 – 15.00 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Доклинические исследования и регулирование продуктов клеточной и генной терапии </w:t>
            </w:r>
          </w:p>
          <w:p w14:paraId="0000025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  <w:p w14:paraId="00000254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4973525F" w14:textId="77777777">
        <w:trPr>
          <w:trHeight w:val="454"/>
        </w:trPr>
        <w:tc>
          <w:tcPr>
            <w:tcW w:w="1280" w:type="dxa"/>
          </w:tcPr>
          <w:p w14:paraId="0000025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25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259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682BEFB5" w14:textId="77777777">
        <w:trPr>
          <w:trHeight w:val="454"/>
        </w:trPr>
        <w:tc>
          <w:tcPr>
            <w:tcW w:w="1280" w:type="dxa"/>
          </w:tcPr>
          <w:p w14:paraId="0000025A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25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25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7897F3DA" w14:textId="77777777">
        <w:trPr>
          <w:trHeight w:val="420"/>
        </w:trPr>
        <w:tc>
          <w:tcPr>
            <w:tcW w:w="1280" w:type="dxa"/>
          </w:tcPr>
          <w:p w14:paraId="0000025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25E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25F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7872F11F" w14:textId="77777777">
        <w:trPr>
          <w:trHeight w:val="405"/>
        </w:trPr>
        <w:tc>
          <w:tcPr>
            <w:tcW w:w="1280" w:type="dxa"/>
          </w:tcPr>
          <w:p w14:paraId="0000026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261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26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6C992713" w14:textId="77777777">
        <w:trPr>
          <w:trHeight w:val="250"/>
        </w:trPr>
        <w:tc>
          <w:tcPr>
            <w:tcW w:w="1280" w:type="dxa"/>
          </w:tcPr>
          <w:p w14:paraId="00000263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371" w:type="dxa"/>
            <w:gridSpan w:val="2"/>
          </w:tcPr>
          <w:p w14:paraId="0000026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66" w14:textId="77777777" w:rsidR="00D35E8E" w:rsidRDefault="00D35E8E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  <w:highlight w:val="yellow"/>
        </w:rPr>
        <w:sectPr w:rsidR="00D35E8E">
          <w:pgSz w:w="8400" w:h="11910"/>
          <w:pgMar w:top="560" w:right="720" w:bottom="620" w:left="740" w:header="0" w:footer="435" w:gutter="0"/>
          <w:cols w:space="720"/>
        </w:sectPr>
      </w:pPr>
    </w:p>
    <w:p w14:paraId="00000267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8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4A7CE4A2" w14:textId="77777777">
        <w:trPr>
          <w:trHeight w:val="915"/>
        </w:trPr>
        <w:tc>
          <w:tcPr>
            <w:tcW w:w="6651" w:type="dxa"/>
            <w:gridSpan w:val="3"/>
          </w:tcPr>
          <w:p w14:paraId="00000268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15.00 – 16.00 Сателлитный симпозиум ФАРМАМОНДО-БИОМЕДИКА</w:t>
            </w:r>
          </w:p>
          <w:p w14:paraId="0000026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Индустриальная МСК‑терапия СР‑оРТПХ: повторение пройденного или новый стандарт?</w:t>
            </w:r>
          </w:p>
          <w:p w14:paraId="0000026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</w:tr>
      <w:tr w:rsidR="00D35E8E" w14:paraId="345C07E0" w14:textId="77777777">
        <w:trPr>
          <w:trHeight w:val="471"/>
        </w:trPr>
        <w:tc>
          <w:tcPr>
            <w:tcW w:w="1280" w:type="dxa"/>
          </w:tcPr>
          <w:p w14:paraId="0000026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– 15.05</w:t>
            </w:r>
          </w:p>
        </w:tc>
        <w:tc>
          <w:tcPr>
            <w:tcW w:w="2220" w:type="dxa"/>
          </w:tcPr>
          <w:p w14:paraId="0000026E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26F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Открытие</w:t>
            </w:r>
          </w:p>
        </w:tc>
      </w:tr>
      <w:tr w:rsidR="00D35E8E" w:rsidRPr="006E5113" w14:paraId="49A6DADD" w14:textId="77777777">
        <w:trPr>
          <w:trHeight w:val="450"/>
        </w:trPr>
        <w:tc>
          <w:tcPr>
            <w:tcW w:w="1280" w:type="dxa"/>
          </w:tcPr>
          <w:p w14:paraId="0000027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15.05 – 15.15</w:t>
            </w:r>
          </w:p>
        </w:tc>
        <w:tc>
          <w:tcPr>
            <w:tcW w:w="2220" w:type="dxa"/>
          </w:tcPr>
          <w:p w14:paraId="00000271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TBD </w:t>
            </w:r>
          </w:p>
        </w:tc>
        <w:tc>
          <w:tcPr>
            <w:tcW w:w="3151" w:type="dxa"/>
          </w:tcPr>
          <w:p w14:paraId="0000027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Unmet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need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: какие проблемы лечения СР оРТПХ остаются нерешенными?</w:t>
            </w:r>
          </w:p>
        </w:tc>
      </w:tr>
      <w:tr w:rsidR="00D35E8E" w:rsidRPr="006E5113" w14:paraId="21273CDC" w14:textId="77777777">
        <w:trPr>
          <w:trHeight w:val="480"/>
        </w:trPr>
        <w:tc>
          <w:tcPr>
            <w:tcW w:w="1280" w:type="dxa"/>
          </w:tcPr>
          <w:p w14:paraId="0000027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2220" w:type="dxa"/>
          </w:tcPr>
          <w:p w14:paraId="00000274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TBD (online)</w:t>
            </w:r>
          </w:p>
        </w:tc>
        <w:tc>
          <w:tcPr>
            <w:tcW w:w="3151" w:type="dxa"/>
          </w:tcPr>
          <w:p w14:paraId="0000027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Что дает индустриальная МСК-терапия: клинические данные Реместемцел</w:t>
            </w:r>
          </w:p>
        </w:tc>
      </w:tr>
      <w:tr w:rsidR="00D35E8E" w:rsidRPr="006E5113" w14:paraId="79567EF6" w14:textId="77777777">
        <w:trPr>
          <w:trHeight w:val="495"/>
        </w:trPr>
        <w:tc>
          <w:tcPr>
            <w:tcW w:w="1280" w:type="dxa"/>
          </w:tcPr>
          <w:p w14:paraId="0000027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15.30 – 15.40</w:t>
            </w:r>
          </w:p>
        </w:tc>
        <w:tc>
          <w:tcPr>
            <w:tcW w:w="2220" w:type="dxa"/>
          </w:tcPr>
          <w:p w14:paraId="0000027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Зубаровская Людмила Степановна (Санкт-Петербург, Россия)</w:t>
            </w:r>
          </w:p>
        </w:tc>
        <w:tc>
          <w:tcPr>
            <w:tcW w:w="3151" w:type="dxa"/>
          </w:tcPr>
          <w:p w14:paraId="00000278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применения мезенхимальных стволовых клеток при РТПХ у детей</w:t>
            </w:r>
          </w:p>
        </w:tc>
      </w:tr>
      <w:tr w:rsidR="00D35E8E" w:rsidRPr="006E5113" w14:paraId="0651A8AB" w14:textId="77777777">
        <w:trPr>
          <w:trHeight w:val="450"/>
        </w:trPr>
        <w:tc>
          <w:tcPr>
            <w:tcW w:w="1280" w:type="dxa"/>
          </w:tcPr>
          <w:p w14:paraId="00000279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15.40 – 15.55</w:t>
            </w:r>
          </w:p>
        </w:tc>
        <w:tc>
          <w:tcPr>
            <w:tcW w:w="2220" w:type="dxa"/>
          </w:tcPr>
          <w:p w14:paraId="0000027A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TBD </w:t>
            </w:r>
          </w:p>
        </w:tc>
        <w:tc>
          <w:tcPr>
            <w:tcW w:w="3151" w:type="dxa"/>
          </w:tcPr>
          <w:p w14:paraId="0000027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Панельная дискуссия: потенциальный вклад индустриальной клеточной терапии при ограниченном доступе</w:t>
            </w:r>
          </w:p>
        </w:tc>
      </w:tr>
      <w:tr w:rsidR="00D35E8E" w14:paraId="05C060FF" w14:textId="77777777">
        <w:trPr>
          <w:trHeight w:val="267"/>
        </w:trPr>
        <w:tc>
          <w:tcPr>
            <w:tcW w:w="1280" w:type="dxa"/>
          </w:tcPr>
          <w:p w14:paraId="0000027C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15.55 – 16.00</w:t>
            </w:r>
          </w:p>
        </w:tc>
        <w:tc>
          <w:tcPr>
            <w:tcW w:w="5371" w:type="dxa"/>
            <w:gridSpan w:val="2"/>
          </w:tcPr>
          <w:p w14:paraId="0000027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Вопросы и ответы</w:t>
            </w:r>
          </w:p>
        </w:tc>
      </w:tr>
    </w:tbl>
    <w:p w14:paraId="0000027F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7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280" w14:textId="77777777" w:rsidR="00D35E8E" w:rsidRDefault="00515616">
      <w:pPr>
        <w:tabs>
          <w:tab w:val="left" w:pos="1496"/>
        </w:tabs>
        <w:spacing w:before="10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16.00 – 16.30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28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8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9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4055C4F1" w14:textId="77777777">
        <w:trPr>
          <w:trHeight w:val="660"/>
        </w:trPr>
        <w:tc>
          <w:tcPr>
            <w:tcW w:w="6651" w:type="dxa"/>
            <w:gridSpan w:val="3"/>
          </w:tcPr>
          <w:p w14:paraId="0000028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16.30 – 18.00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Клеточная и генная терапия</w:t>
            </w:r>
          </w:p>
          <w:p w14:paraId="0000028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284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35713522" w14:textId="77777777">
        <w:trPr>
          <w:trHeight w:val="450"/>
        </w:trPr>
        <w:tc>
          <w:tcPr>
            <w:tcW w:w="1280" w:type="dxa"/>
          </w:tcPr>
          <w:p w14:paraId="00000287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88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89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53101C30" w14:textId="77777777">
        <w:trPr>
          <w:trHeight w:val="420"/>
        </w:trPr>
        <w:tc>
          <w:tcPr>
            <w:tcW w:w="1280" w:type="dxa"/>
          </w:tcPr>
          <w:p w14:paraId="0000028A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8B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8C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2C16382D" w14:textId="77777777">
        <w:trPr>
          <w:trHeight w:val="465"/>
        </w:trPr>
        <w:tc>
          <w:tcPr>
            <w:tcW w:w="1280" w:type="dxa"/>
          </w:tcPr>
          <w:p w14:paraId="0000028D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8E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8F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6B75EEE9" w14:textId="77777777">
        <w:trPr>
          <w:trHeight w:val="471"/>
        </w:trPr>
        <w:tc>
          <w:tcPr>
            <w:tcW w:w="1280" w:type="dxa"/>
          </w:tcPr>
          <w:p w14:paraId="00000290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91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92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265B554F" w14:textId="77777777">
        <w:trPr>
          <w:trHeight w:val="450"/>
        </w:trPr>
        <w:tc>
          <w:tcPr>
            <w:tcW w:w="1280" w:type="dxa"/>
          </w:tcPr>
          <w:p w14:paraId="00000293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94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95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14:paraId="18E48A7F" w14:textId="77777777">
        <w:trPr>
          <w:trHeight w:val="267"/>
        </w:trPr>
        <w:tc>
          <w:tcPr>
            <w:tcW w:w="1280" w:type="dxa"/>
          </w:tcPr>
          <w:p w14:paraId="0000029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17.50 – 18.00</w:t>
            </w:r>
          </w:p>
        </w:tc>
        <w:tc>
          <w:tcPr>
            <w:tcW w:w="5371" w:type="dxa"/>
            <w:gridSpan w:val="2"/>
          </w:tcPr>
          <w:p w14:paraId="0000029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99" w14:textId="77777777" w:rsidR="00D35E8E" w:rsidRDefault="00D35E8E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29A" w14:textId="77777777" w:rsidR="00D35E8E" w:rsidRDefault="00D35E8E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29B" w14:textId="77777777" w:rsidR="00D35E8E" w:rsidRDefault="00515616">
      <w:pPr>
        <w:spacing w:before="9"/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-349248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-349248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29C" w14:textId="77777777" w:rsidR="00D35E8E" w:rsidRDefault="00D35E8E">
      <w:pPr>
        <w:spacing w:before="9"/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</w:p>
    <w:p w14:paraId="0000029D" w14:textId="77777777" w:rsidR="00D35E8E" w:rsidRDefault="00D35E8E">
      <w:pPr>
        <w:spacing w:before="9"/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</w:p>
    <w:p w14:paraId="0000029E" w14:textId="77777777" w:rsidR="00D35E8E" w:rsidRDefault="00D35E8E">
      <w:pPr>
        <w:spacing w:before="9"/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</w:p>
    <w:p w14:paraId="0000029F" w14:textId="77777777" w:rsidR="00D35E8E" w:rsidRDefault="00D35E8E">
      <w:pPr>
        <w:spacing w:before="9"/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</w:p>
    <w:p w14:paraId="000002A0" w14:textId="77777777" w:rsidR="00D35E8E" w:rsidRDefault="00D35E8E">
      <w:pPr>
        <w:spacing w:before="9"/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</w:p>
    <w:p w14:paraId="000002A1" w14:textId="77777777" w:rsidR="00D35E8E" w:rsidRDefault="00D35E8E">
      <w:pPr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</w:p>
    <w:p w14:paraId="000002A2" w14:textId="77777777" w:rsidR="00D35E8E" w:rsidRDefault="00515616">
      <w:pPr>
        <w:tabs>
          <w:tab w:val="left" w:pos="538"/>
        </w:tabs>
        <w:spacing w:before="87"/>
        <w:ind w:left="85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85BE"/>
        </w:rPr>
        <w:lastRenderedPageBreak/>
        <w:t>17 сентября 2026, четверг</w:t>
      </w:r>
    </w:p>
    <w:p w14:paraId="000002A3" w14:textId="77777777" w:rsidR="00D35E8E" w:rsidRDefault="00515616">
      <w:pPr>
        <w:spacing w:before="231"/>
        <w:ind w:left="85" w:right="85"/>
        <w:rPr>
          <w:rFonts w:ascii="Calibri" w:eastAsia="Calibri" w:hAnsi="Calibri" w:cs="Calibri"/>
          <w:b/>
          <w:bCs/>
          <w:color w:val="004680"/>
        </w:rPr>
      </w:pPr>
      <w:r>
        <w:rPr>
          <w:rFonts w:ascii="Calibri" w:eastAsia="Calibri" w:hAnsi="Calibri" w:cs="Calibri"/>
          <w:b/>
          <w:bCs/>
          <w:color w:val="004680"/>
        </w:rPr>
        <w:t>СЕССИЯ МЕДИЦИНСКИХ СЕСТЕР</w:t>
      </w:r>
    </w:p>
    <w:p w14:paraId="000002A4" w14:textId="77777777" w:rsidR="00D35E8E" w:rsidRDefault="00515616">
      <w:pPr>
        <w:spacing w:before="12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  Зал Выборг</w:t>
      </w:r>
    </w:p>
    <w:p w14:paraId="000002A5" w14:textId="77777777" w:rsidR="00D35E8E" w:rsidRDefault="00D35E8E">
      <w:pPr>
        <w:spacing w:before="12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a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D35E8E" w:rsidRPr="006E5113" w14:paraId="12A1F8F7" w14:textId="77777777">
        <w:trPr>
          <w:trHeight w:val="675"/>
        </w:trPr>
        <w:tc>
          <w:tcPr>
            <w:tcW w:w="6651" w:type="dxa"/>
            <w:gridSpan w:val="2"/>
          </w:tcPr>
          <w:p w14:paraId="000002A6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09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.00 - 11.00 Круглый стол, посвященный многоцентровому исследованию: “Роль медицинских сестер в поддержании качества жизни пациентов в клинике ТКМ”</w:t>
            </w:r>
          </w:p>
          <w:p w14:paraId="000002A7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2A8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Ионова Татьяна Ивановна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 д.б.н., профессор</w:t>
            </w: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000002A9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2AA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Витрищак Алина Александровна -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к.м.н., врач-гематолог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Горбачевой, куратор исследовательской программы</w:t>
            </w:r>
          </w:p>
          <w:p w14:paraId="000002AB" w14:textId="77777777" w:rsidR="00D35E8E" w:rsidRPr="006E5113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Девятовская Юлия Витальевна -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Фонд борьбы с лейкемией</w:t>
            </w:r>
          </w:p>
          <w:p w14:paraId="000002AC" w14:textId="77777777" w:rsidR="00D35E8E" w:rsidRPr="006E5113" w:rsidRDefault="00D35E8E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:rsidRPr="006E5113" w14:paraId="6AD8D280" w14:textId="77777777">
        <w:trPr>
          <w:trHeight w:val="283"/>
        </w:trPr>
        <w:tc>
          <w:tcPr>
            <w:tcW w:w="1280" w:type="dxa"/>
          </w:tcPr>
          <w:p w14:paraId="000002AF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09.00 – 09.15</w:t>
            </w:r>
          </w:p>
        </w:tc>
        <w:tc>
          <w:tcPr>
            <w:tcW w:w="5371" w:type="dxa"/>
          </w:tcPr>
          <w:p w14:paraId="000002B0" w14:textId="77777777" w:rsidR="00D35E8E" w:rsidRPr="006E5113" w:rsidRDefault="00515616">
            <w:pPr>
              <w:spacing w:before="2"/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Приветственное слово от организаторов Исследования</w:t>
            </w:r>
          </w:p>
          <w:p w14:paraId="000002B1" w14:textId="77777777" w:rsidR="00D35E8E" w:rsidRPr="006E5113" w:rsidRDefault="00515616">
            <w:pPr>
              <w:spacing w:before="21"/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Идея, концепция и промежуточные результаты исследования: “Роль медицинских сестер в поддержании качества жизни пациентов в клинике ТКМ”</w:t>
            </w:r>
          </w:p>
        </w:tc>
      </w:tr>
      <w:tr w:rsidR="00D35E8E" w:rsidRPr="006E5113" w14:paraId="1B10703D" w14:textId="77777777">
        <w:trPr>
          <w:trHeight w:val="283"/>
        </w:trPr>
        <w:tc>
          <w:tcPr>
            <w:tcW w:w="1280" w:type="dxa"/>
          </w:tcPr>
          <w:p w14:paraId="000002B3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09.15 – 09.25</w:t>
            </w:r>
          </w:p>
        </w:tc>
        <w:tc>
          <w:tcPr>
            <w:tcW w:w="5371" w:type="dxa"/>
          </w:tcPr>
          <w:p w14:paraId="000002B4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Аветисян Марина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. Результаты.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Гематологический центр им. профессора Р.О. Еоляна, Ереван, Армения</w:t>
            </w:r>
          </w:p>
        </w:tc>
      </w:tr>
      <w:tr w:rsidR="00D35E8E" w:rsidRPr="006E5113" w14:paraId="60AE91D3" w14:textId="77777777">
        <w:trPr>
          <w:trHeight w:val="283"/>
        </w:trPr>
        <w:tc>
          <w:tcPr>
            <w:tcW w:w="1280" w:type="dxa"/>
          </w:tcPr>
          <w:p w14:paraId="000002B6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09.25 – 09.35</w:t>
            </w:r>
          </w:p>
        </w:tc>
        <w:tc>
          <w:tcPr>
            <w:tcW w:w="5371" w:type="dxa"/>
          </w:tcPr>
          <w:p w14:paraId="000002B7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Зайнуллина Джамиля Адильбековна. Результаты. ТОО Национальный научный онкологический центр, Астана, Казахстан</w:t>
            </w:r>
          </w:p>
        </w:tc>
      </w:tr>
      <w:tr w:rsidR="00D35E8E" w:rsidRPr="006E5113" w14:paraId="241D384D" w14:textId="77777777">
        <w:trPr>
          <w:trHeight w:val="283"/>
        </w:trPr>
        <w:tc>
          <w:tcPr>
            <w:tcW w:w="1280" w:type="dxa"/>
          </w:tcPr>
          <w:p w14:paraId="000002B9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09.35 – 09.45</w:t>
            </w:r>
          </w:p>
        </w:tc>
        <w:tc>
          <w:tcPr>
            <w:tcW w:w="5371" w:type="dxa"/>
          </w:tcPr>
          <w:p w14:paraId="000002BA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Саидова Назокат Файзуллаевна. Резул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ьтаты. Республиканский специализированный научно-практический медицинский центр гематологии, Ташкент, Узбекистан</w:t>
            </w:r>
          </w:p>
        </w:tc>
      </w:tr>
      <w:tr w:rsidR="00D35E8E" w:rsidRPr="006E5113" w14:paraId="1005A3FD" w14:textId="77777777">
        <w:trPr>
          <w:trHeight w:val="283"/>
        </w:trPr>
        <w:tc>
          <w:tcPr>
            <w:tcW w:w="1280" w:type="dxa"/>
          </w:tcPr>
          <w:p w14:paraId="000002BC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09.45 – 09.55</w:t>
            </w:r>
          </w:p>
        </w:tc>
        <w:tc>
          <w:tcPr>
            <w:tcW w:w="5371" w:type="dxa"/>
          </w:tcPr>
          <w:p w14:paraId="000002BD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Кузнецова Разиля Насыховна. Результаты. ГБУЗ Свердловская областная клиническая больница №1, Екатеринбург, Россия</w:t>
            </w:r>
          </w:p>
        </w:tc>
      </w:tr>
      <w:tr w:rsidR="00D35E8E" w:rsidRPr="006E5113" w14:paraId="4370D55C" w14:textId="77777777">
        <w:trPr>
          <w:trHeight w:val="283"/>
        </w:trPr>
        <w:tc>
          <w:tcPr>
            <w:tcW w:w="1280" w:type="dxa"/>
          </w:tcPr>
          <w:p w14:paraId="000002BF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09.55 – 10.05</w:t>
            </w:r>
          </w:p>
        </w:tc>
        <w:tc>
          <w:tcPr>
            <w:tcW w:w="5371" w:type="dxa"/>
          </w:tcPr>
          <w:p w14:paraId="000002C0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Селедцова Светлана Витальевна. Результаты. ГБУЗ «Областной онкологический диспансер», Иркутск, Россия</w:t>
            </w:r>
          </w:p>
        </w:tc>
      </w:tr>
      <w:tr w:rsidR="00D35E8E" w:rsidRPr="006E5113" w14:paraId="5AB609F4" w14:textId="77777777">
        <w:trPr>
          <w:trHeight w:val="283"/>
        </w:trPr>
        <w:tc>
          <w:tcPr>
            <w:tcW w:w="1280" w:type="dxa"/>
          </w:tcPr>
          <w:p w14:paraId="000002C2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10.05 – 10.15</w:t>
            </w:r>
          </w:p>
        </w:tc>
        <w:tc>
          <w:tcPr>
            <w:tcW w:w="5371" w:type="dxa"/>
          </w:tcPr>
          <w:p w14:paraId="000002C3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Медвежонок Ольга Владимировна. Результаты. ГБУЗ Иркутской ордена «Знак почета» областной клинической больницы, Иркутск, Россия</w:t>
            </w:r>
          </w:p>
        </w:tc>
      </w:tr>
      <w:tr w:rsidR="00D35E8E" w:rsidRPr="006E5113" w14:paraId="14A8C630" w14:textId="77777777">
        <w:trPr>
          <w:trHeight w:val="283"/>
        </w:trPr>
        <w:tc>
          <w:tcPr>
            <w:tcW w:w="1280" w:type="dxa"/>
          </w:tcPr>
          <w:p w14:paraId="000002C5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10.15 – 10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.25</w:t>
            </w:r>
          </w:p>
        </w:tc>
        <w:tc>
          <w:tcPr>
            <w:tcW w:w="5371" w:type="dxa"/>
          </w:tcPr>
          <w:p w14:paraId="000002C6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Крекнина Екатерина Валерьевна. Результаты. ФГБУН КНИИГиПК ФМБА России, Киров, Россия</w:t>
            </w:r>
          </w:p>
        </w:tc>
      </w:tr>
      <w:tr w:rsidR="00D35E8E" w:rsidRPr="006E5113" w14:paraId="29C7CC2C" w14:textId="77777777">
        <w:trPr>
          <w:trHeight w:val="283"/>
        </w:trPr>
        <w:tc>
          <w:tcPr>
            <w:tcW w:w="1280" w:type="dxa"/>
          </w:tcPr>
          <w:p w14:paraId="000002C8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10.25 – 10.35</w:t>
            </w:r>
          </w:p>
        </w:tc>
        <w:tc>
          <w:tcPr>
            <w:tcW w:w="5371" w:type="dxa"/>
          </w:tcPr>
          <w:p w14:paraId="000002C9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Поречная Екатерина Александровна. Результаты. НИИ ДОГиТ им. Р.М. Горбачевой, Санкт-Петербург, Россия</w:t>
            </w:r>
          </w:p>
        </w:tc>
      </w:tr>
      <w:tr w:rsidR="00D35E8E" w:rsidRPr="006E5113" w14:paraId="70F07851" w14:textId="77777777">
        <w:trPr>
          <w:trHeight w:val="283"/>
        </w:trPr>
        <w:tc>
          <w:tcPr>
            <w:tcW w:w="1280" w:type="dxa"/>
          </w:tcPr>
          <w:p w14:paraId="000002CB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10.35 – 10.45</w:t>
            </w:r>
          </w:p>
        </w:tc>
        <w:tc>
          <w:tcPr>
            <w:tcW w:w="5371" w:type="dxa"/>
          </w:tcPr>
          <w:p w14:paraId="000002CC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Вышаренко Лейла Шамильевна. Результа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ты. НИИ ДОГиТ им. Р.М. Горбачевой, Санкт-Петербург, Россия</w:t>
            </w:r>
          </w:p>
        </w:tc>
      </w:tr>
      <w:tr w:rsidR="00D35E8E" w:rsidRPr="006E5113" w14:paraId="5444AE71" w14:textId="77777777">
        <w:trPr>
          <w:trHeight w:val="283"/>
        </w:trPr>
        <w:tc>
          <w:tcPr>
            <w:tcW w:w="1280" w:type="dxa"/>
          </w:tcPr>
          <w:p w14:paraId="000002CE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10.45 – 11.00</w:t>
            </w:r>
          </w:p>
        </w:tc>
        <w:tc>
          <w:tcPr>
            <w:tcW w:w="5371" w:type="dxa"/>
          </w:tcPr>
          <w:p w14:paraId="000002CF" w14:textId="77777777" w:rsidR="00D35E8E" w:rsidRPr="006E5113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Обсуждение ключевых вопросов: все участники</w:t>
            </w:r>
          </w:p>
        </w:tc>
      </w:tr>
    </w:tbl>
    <w:p w14:paraId="000002D1" w14:textId="77777777" w:rsidR="00D35E8E" w:rsidRPr="006E5113" w:rsidRDefault="00D35E8E">
      <w:pPr>
        <w:spacing w:before="12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D2" w14:textId="77777777" w:rsidR="00D35E8E" w:rsidRDefault="0051561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13.00 – 14.00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2D3" w14:textId="77777777" w:rsidR="00D35E8E" w:rsidRDefault="00D35E8E">
      <w:pPr>
        <w:spacing w:before="12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b"/>
        <w:tblW w:w="693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44"/>
      </w:tblGrid>
      <w:tr w:rsidR="00D35E8E" w14:paraId="69E4F7FF" w14:textId="77777777">
        <w:trPr>
          <w:trHeight w:val="675"/>
        </w:trPr>
        <w:tc>
          <w:tcPr>
            <w:tcW w:w="6939" w:type="dxa"/>
            <w:gridSpan w:val="3"/>
          </w:tcPr>
          <w:p w14:paraId="000002D4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lastRenderedPageBreak/>
              <w:t xml:space="preserve">СЕССИЯ 1. </w:t>
            </w:r>
          </w:p>
          <w:p w14:paraId="000002D5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2D6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профессор, заведующая кафедрой сестринского дела ПСПбГМУ им. акад.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И.П. Павлова</w:t>
            </w:r>
          </w:p>
          <w:p w14:paraId="000002D7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Столбенко Галина Николаевна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</w:t>
            </w: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главная медицинская сестра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2D8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Иванова Ольга Александровна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старшая медицинская сестра отделения анестезиолог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ии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2D9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2DA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Голощапов Олег Валерьевич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к.м.н., заведующий ОРиИТ №3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</w:tc>
      </w:tr>
      <w:tr w:rsidR="00D35E8E" w14:paraId="100ACE67" w14:textId="77777777">
        <w:trPr>
          <w:trHeight w:val="283"/>
        </w:trPr>
        <w:tc>
          <w:tcPr>
            <w:tcW w:w="1275" w:type="dxa"/>
          </w:tcPr>
          <w:p w14:paraId="000002DD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14.00 – 14.10</w:t>
            </w:r>
          </w:p>
        </w:tc>
        <w:tc>
          <w:tcPr>
            <w:tcW w:w="5664" w:type="dxa"/>
            <w:gridSpan w:val="2"/>
          </w:tcPr>
          <w:p w14:paraId="000002DE" w14:textId="77777777" w:rsidR="00D35E8E" w:rsidRDefault="00515616">
            <w:pPr>
              <w:spacing w:before="21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Приветственное слово</w:t>
            </w:r>
          </w:p>
        </w:tc>
      </w:tr>
      <w:tr w:rsidR="00D35E8E" w:rsidRPr="006E5113" w14:paraId="099CF3F4" w14:textId="77777777">
        <w:trPr>
          <w:trHeight w:val="480"/>
        </w:trPr>
        <w:tc>
          <w:tcPr>
            <w:tcW w:w="1275" w:type="dxa"/>
          </w:tcPr>
          <w:p w14:paraId="000002E0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14.10 – 14.25</w:t>
            </w:r>
          </w:p>
        </w:tc>
        <w:tc>
          <w:tcPr>
            <w:tcW w:w="2220" w:type="dxa"/>
          </w:tcPr>
          <w:p w14:paraId="000002E1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ПЕТРОВА Наталия Гурьевна (Санкт-Петербург, Россия)</w:t>
            </w:r>
          </w:p>
        </w:tc>
        <w:tc>
          <w:tcPr>
            <w:tcW w:w="3444" w:type="dxa"/>
          </w:tcPr>
          <w:p w14:paraId="000002E2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Синдром эмоционального выгорания у среднего медицинского персонала и пути его профилактики </w:t>
            </w:r>
          </w:p>
        </w:tc>
      </w:tr>
      <w:tr w:rsidR="00D35E8E" w:rsidRPr="006E5113" w14:paraId="65478366" w14:textId="77777777">
        <w:trPr>
          <w:trHeight w:val="495"/>
        </w:trPr>
        <w:tc>
          <w:tcPr>
            <w:tcW w:w="1275" w:type="dxa"/>
          </w:tcPr>
          <w:p w14:paraId="000002E3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14.25 – 14.40</w:t>
            </w:r>
          </w:p>
        </w:tc>
        <w:tc>
          <w:tcPr>
            <w:tcW w:w="2220" w:type="dxa"/>
          </w:tcPr>
          <w:p w14:paraId="000002E4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ПЕТУХОВА Виктория Владимировна (Москва, Россия)</w:t>
            </w:r>
          </w:p>
        </w:tc>
        <w:tc>
          <w:tcPr>
            <w:tcW w:w="3444" w:type="dxa"/>
          </w:tcPr>
          <w:p w14:paraId="000002E5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Внутренний аудит в ФГБУ «НМИЦ ДГОИ им. Дмитрия Рогачева» Минздрава России, как инструмент управления качеством медицинской помощи </w:t>
            </w:r>
          </w:p>
        </w:tc>
      </w:tr>
      <w:tr w:rsidR="00D35E8E" w:rsidRPr="006E5113" w14:paraId="0388BCE5" w14:textId="77777777">
        <w:trPr>
          <w:trHeight w:val="540"/>
        </w:trPr>
        <w:tc>
          <w:tcPr>
            <w:tcW w:w="1275" w:type="dxa"/>
          </w:tcPr>
          <w:p w14:paraId="000002E6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14.40 – 14.55</w:t>
            </w:r>
          </w:p>
        </w:tc>
        <w:tc>
          <w:tcPr>
            <w:tcW w:w="2220" w:type="dxa"/>
          </w:tcPr>
          <w:p w14:paraId="000002E7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ЛЕБЕДЕНКО Ольга Петровна (Москва, Россия)</w:t>
            </w:r>
          </w:p>
        </w:tc>
        <w:tc>
          <w:tcPr>
            <w:tcW w:w="3444" w:type="dxa"/>
          </w:tcPr>
          <w:p w14:paraId="000002E8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Практический опыт внутреннего аудита по эпидемиологической безопасности </w:t>
            </w:r>
          </w:p>
        </w:tc>
      </w:tr>
      <w:tr w:rsidR="00D35E8E" w:rsidRPr="006E5113" w14:paraId="2FC352B1" w14:textId="77777777">
        <w:trPr>
          <w:trHeight w:val="471"/>
        </w:trPr>
        <w:tc>
          <w:tcPr>
            <w:tcW w:w="1275" w:type="dxa"/>
          </w:tcPr>
          <w:p w14:paraId="000002E9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14.55 – 15.10</w:t>
            </w:r>
          </w:p>
        </w:tc>
        <w:tc>
          <w:tcPr>
            <w:tcW w:w="2220" w:type="dxa"/>
          </w:tcPr>
          <w:p w14:paraId="000002EA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МАМОНОВА Наталья Сергеевна (Санкт-Петербург, Россия)</w:t>
            </w:r>
          </w:p>
        </w:tc>
        <w:tc>
          <w:tcPr>
            <w:tcW w:w="3444" w:type="dxa"/>
          </w:tcPr>
          <w:p w14:paraId="000002EB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Донорство крови. Организация работы среднего медицинского персонала в отделении переливания крови</w:t>
            </w:r>
          </w:p>
        </w:tc>
      </w:tr>
      <w:tr w:rsidR="00D35E8E" w:rsidRPr="006E5113" w14:paraId="73481E4C" w14:textId="77777777">
        <w:trPr>
          <w:trHeight w:val="555"/>
        </w:trPr>
        <w:tc>
          <w:tcPr>
            <w:tcW w:w="1275" w:type="dxa"/>
          </w:tcPr>
          <w:p w14:paraId="000002EC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15.10 – 15.25</w:t>
            </w:r>
          </w:p>
        </w:tc>
        <w:tc>
          <w:tcPr>
            <w:tcW w:w="2220" w:type="dxa"/>
          </w:tcPr>
          <w:p w14:paraId="000002ED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МИНАСЯН Инна Сетраковна (Санкт-Петербург, Россия)</w:t>
            </w:r>
          </w:p>
        </w:tc>
        <w:tc>
          <w:tcPr>
            <w:tcW w:w="3444" w:type="dxa"/>
          </w:tcPr>
          <w:p w14:paraId="000002EE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Социальный маркетинг как инструмент развития здоровьесберегающих технологий на примере безвозмездного донорства крови и костного мозга в Санкт-Петербурге</w:t>
            </w:r>
          </w:p>
        </w:tc>
      </w:tr>
      <w:tr w:rsidR="00D35E8E" w:rsidRPr="006E5113" w14:paraId="30BF4D2F" w14:textId="77777777">
        <w:trPr>
          <w:trHeight w:val="555"/>
        </w:trPr>
        <w:tc>
          <w:tcPr>
            <w:tcW w:w="1275" w:type="dxa"/>
          </w:tcPr>
          <w:p w14:paraId="000002EF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15.25 - 15.40</w:t>
            </w:r>
          </w:p>
        </w:tc>
        <w:tc>
          <w:tcPr>
            <w:tcW w:w="2220" w:type="dxa"/>
          </w:tcPr>
          <w:p w14:paraId="000002F0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БАРАНОВА Анастасия Дмитриевна (Санкт-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Петербург, Россия)</w:t>
            </w:r>
          </w:p>
        </w:tc>
        <w:tc>
          <w:tcPr>
            <w:tcW w:w="3444" w:type="dxa"/>
          </w:tcPr>
          <w:p w14:paraId="000002F1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сестринской нагрузки в отделении ТКМ: хронометраж, управленческие решения и экономическая эффективность для повышения качества трансплантаций</w:t>
            </w:r>
          </w:p>
        </w:tc>
      </w:tr>
    </w:tbl>
    <w:p w14:paraId="000002F2" w14:textId="77777777" w:rsidR="00D35E8E" w:rsidRPr="006E5113" w:rsidRDefault="00D35E8E">
      <w:pPr>
        <w:spacing w:before="2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F3" w14:textId="77777777" w:rsidR="00D35E8E" w:rsidRDefault="0051561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15.40 – 16.10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2F4" w14:textId="77777777" w:rsidR="00D35E8E" w:rsidRDefault="00D35E8E">
      <w:pPr>
        <w:spacing w:before="10" w:after="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c"/>
        <w:tblW w:w="689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01"/>
      </w:tblGrid>
      <w:tr w:rsidR="00D35E8E" w14:paraId="3600DC6A" w14:textId="77777777">
        <w:trPr>
          <w:trHeight w:val="855"/>
        </w:trPr>
        <w:tc>
          <w:tcPr>
            <w:tcW w:w="6896" w:type="dxa"/>
            <w:gridSpan w:val="3"/>
          </w:tcPr>
          <w:p w14:paraId="000002F5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2. </w:t>
            </w:r>
          </w:p>
          <w:p w14:paraId="000002F6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2F7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профессор, заведующая кафедрой сестринского дела ПСПбГМУ им. акад.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И.П. Павлова</w:t>
            </w:r>
          </w:p>
          <w:p w14:paraId="000002F8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Столбенко Галина Николаевна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</w:t>
            </w: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главная медицинская сестра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2F9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Иванова Ольга Александровна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старшая медицинская сестра отделения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анестезиолог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ии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2FA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2FB" w14:textId="77777777" w:rsidR="00D35E8E" w:rsidRDefault="00515616">
            <w:pPr>
              <w:spacing w:before="2"/>
              <w:ind w:left="85" w:right="85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Голощапов Олег Валерьевич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к.м.н., заведующий ОРиИТ №3 НИИ ДОГиТ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</w:tc>
      </w:tr>
      <w:tr w:rsidR="00D35E8E" w:rsidRPr="006E5113" w14:paraId="5A14AE44" w14:textId="77777777">
        <w:trPr>
          <w:trHeight w:val="471"/>
        </w:trPr>
        <w:tc>
          <w:tcPr>
            <w:tcW w:w="1275" w:type="dxa"/>
          </w:tcPr>
          <w:p w14:paraId="000002FE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16.10 – 16.25</w:t>
            </w:r>
          </w:p>
        </w:tc>
        <w:tc>
          <w:tcPr>
            <w:tcW w:w="2220" w:type="dxa"/>
          </w:tcPr>
          <w:p w14:paraId="000002FF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СТОЛБОВА Наталья Александровна (Киров, Россия)</w:t>
            </w:r>
          </w:p>
        </w:tc>
        <w:tc>
          <w:tcPr>
            <w:tcW w:w="3401" w:type="dxa"/>
          </w:tcPr>
          <w:p w14:paraId="00000300" w14:textId="77777777" w:rsidR="00D35E8E" w:rsidRPr="006E5113" w:rsidRDefault="00515616">
            <w:pPr>
              <w:widowControl/>
              <w:spacing w:before="30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Эмпатия и эмоциональный интеллект в работе медицинской сестры: результаты эмпирического исследования в отделениях различного профиля</w:t>
            </w:r>
          </w:p>
        </w:tc>
      </w:tr>
      <w:tr w:rsidR="00D35E8E" w:rsidRPr="006E5113" w14:paraId="666E45C9" w14:textId="77777777">
        <w:trPr>
          <w:trHeight w:val="471"/>
        </w:trPr>
        <w:tc>
          <w:tcPr>
            <w:tcW w:w="1275" w:type="dxa"/>
          </w:tcPr>
          <w:p w14:paraId="00000301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16.25 - 16.40</w:t>
            </w:r>
          </w:p>
        </w:tc>
        <w:tc>
          <w:tcPr>
            <w:tcW w:w="2220" w:type="dxa"/>
          </w:tcPr>
          <w:p w14:paraId="00000302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САЛТЫКОВА Наталья Григорьевна (Санкт-Петербург, Россия)</w:t>
            </w:r>
          </w:p>
        </w:tc>
        <w:tc>
          <w:tcPr>
            <w:tcW w:w="3401" w:type="dxa"/>
          </w:tcPr>
          <w:p w14:paraId="00000303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Пробл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ема диагностической кровопотери при трансплантации гемопоэтических стволовых клеток</w:t>
            </w:r>
          </w:p>
        </w:tc>
      </w:tr>
      <w:tr w:rsidR="00D35E8E" w:rsidRPr="006E5113" w14:paraId="2F781D1E" w14:textId="77777777">
        <w:trPr>
          <w:trHeight w:val="471"/>
        </w:trPr>
        <w:tc>
          <w:tcPr>
            <w:tcW w:w="1275" w:type="dxa"/>
          </w:tcPr>
          <w:p w14:paraId="00000304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16.40 - 16.55</w:t>
            </w:r>
          </w:p>
        </w:tc>
        <w:tc>
          <w:tcPr>
            <w:tcW w:w="2220" w:type="dxa"/>
          </w:tcPr>
          <w:p w14:paraId="00000305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ЩЕДРИН Константин Витальевич (Санкт-Петербург, Россия)</w:t>
            </w:r>
          </w:p>
        </w:tc>
        <w:tc>
          <w:tcPr>
            <w:tcW w:w="3401" w:type="dxa"/>
          </w:tcPr>
          <w:p w14:paraId="00000306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Объективная оценка субъективных жалоб пациента с нейробластомой в терапии моноклональными антителами</w:t>
            </w:r>
          </w:p>
        </w:tc>
      </w:tr>
      <w:tr w:rsidR="00D35E8E" w:rsidRPr="006E5113" w14:paraId="2E01CD5C" w14:textId="77777777">
        <w:trPr>
          <w:trHeight w:val="471"/>
        </w:trPr>
        <w:tc>
          <w:tcPr>
            <w:tcW w:w="1275" w:type="dxa"/>
          </w:tcPr>
          <w:p w14:paraId="00000307" w14:textId="77777777" w:rsidR="00D35E8E" w:rsidRPr="006E5113" w:rsidRDefault="00D35E8E">
            <w:pP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08" w14:textId="77777777" w:rsidR="00D35E8E" w:rsidRPr="006E5113" w:rsidRDefault="00D35E8E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401" w:type="dxa"/>
          </w:tcPr>
          <w:p w14:paraId="00000309" w14:textId="77777777" w:rsidR="00D35E8E" w:rsidRPr="006E5113" w:rsidRDefault="00D35E8E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14:paraId="16300483" w14:textId="77777777">
        <w:trPr>
          <w:trHeight w:val="471"/>
        </w:trPr>
        <w:tc>
          <w:tcPr>
            <w:tcW w:w="1275" w:type="dxa"/>
          </w:tcPr>
          <w:p w14:paraId="0000030A" w14:textId="77777777" w:rsidR="00D35E8E" w:rsidRPr="006E5113" w:rsidRDefault="00D35E8E">
            <w:pP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0B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401" w:type="dxa"/>
          </w:tcPr>
          <w:p w14:paraId="0000030C" w14:textId="77777777" w:rsidR="00D35E8E" w:rsidRDefault="00D35E8E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30D" w14:textId="77777777" w:rsidR="00D35E8E" w:rsidRDefault="00D35E8E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30E" w14:textId="77777777" w:rsidR="00D35E8E" w:rsidRDefault="00515616">
      <w:pPr>
        <w:spacing w:before="12"/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t>18 сентября 2026, пятница</w: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0F" w14:textId="77777777" w:rsidR="00D35E8E" w:rsidRPr="006E5113" w:rsidRDefault="00515616">
      <w:pPr>
        <w:spacing w:before="12"/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bookmarkStart w:id="2" w:name="_heading=h.6ptv5r2szqzi" w:colFirst="0" w:colLast="0"/>
      <w:bookmarkEnd w:id="2"/>
      <w:r>
        <w:rPr>
          <w:rFonts w:ascii="Calibri" w:eastAsia="Calibri" w:hAnsi="Calibri" w:cs="Calibri"/>
          <w:color w:val="0085BE"/>
          <w:sz w:val="18"/>
          <w:szCs w:val="18"/>
        </w:rPr>
        <w:t xml:space="preserve">Зал </w:t>
      </w:r>
      <w:r w:rsidRPr="006E5113">
        <w:rPr>
          <w:rFonts w:ascii="Calibri" w:eastAsia="Calibri" w:hAnsi="Calibri" w:cs="Calibri"/>
          <w:color w:val="0085BE"/>
          <w:sz w:val="18"/>
          <w:szCs w:val="18"/>
        </w:rPr>
        <w:t xml:space="preserve">Ломоносов </w:t>
      </w:r>
      <w:r w:rsidRPr="006E5113">
        <w:rPr>
          <w:rFonts w:ascii="Calibri" w:eastAsia="Calibri" w:hAnsi="Calibri" w:cs="Calibri"/>
          <w:color w:val="0085BE"/>
          <w:sz w:val="18"/>
          <w:szCs w:val="18"/>
        </w:rPr>
        <w:t>40 чел</w:t>
      </w:r>
    </w:p>
    <w:p w14:paraId="00000310" w14:textId="77777777" w:rsidR="00D35E8E" w:rsidRDefault="00D35E8E">
      <w:pPr>
        <w:spacing w:before="12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d"/>
        <w:tblW w:w="693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658"/>
      </w:tblGrid>
      <w:tr w:rsidR="00D35E8E" w:rsidRPr="006E5113" w14:paraId="4B29D102" w14:textId="77777777">
        <w:trPr>
          <w:trHeight w:val="675"/>
        </w:trPr>
        <w:tc>
          <w:tcPr>
            <w:tcW w:w="6933" w:type="dxa"/>
            <w:gridSpan w:val="2"/>
          </w:tcPr>
          <w:p w14:paraId="00000311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Совещание рабочих групп </w:t>
            </w:r>
            <w:r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</w:rPr>
              <w:t>RusBMT</w:t>
            </w:r>
          </w:p>
          <w:p w14:paraId="00000312" w14:textId="77777777" w:rsidR="00D35E8E" w:rsidRPr="006E5113" w:rsidRDefault="0051561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>Программа совещания не представлена в Комиссию по оценке учебных мероприятий и материалов НМО</w:t>
            </w:r>
          </w:p>
        </w:tc>
      </w:tr>
      <w:tr w:rsidR="00D35E8E" w:rsidRPr="006E5113" w14:paraId="1E441524" w14:textId="77777777">
        <w:trPr>
          <w:trHeight w:val="540"/>
        </w:trPr>
        <w:tc>
          <w:tcPr>
            <w:tcW w:w="1275" w:type="dxa"/>
          </w:tcPr>
          <w:p w14:paraId="00000315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07.45 – 8.45</w:t>
            </w:r>
          </w:p>
        </w:tc>
        <w:tc>
          <w:tcPr>
            <w:tcW w:w="5658" w:type="dxa"/>
          </w:tcPr>
          <w:p w14:paraId="00000316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 соответствии с заявками на исследования</w:t>
            </w:r>
          </w:p>
        </w:tc>
      </w:tr>
    </w:tbl>
    <w:p w14:paraId="00000318" w14:textId="77777777" w:rsidR="00D35E8E" w:rsidRPr="006E5113" w:rsidRDefault="00D35E8E">
      <w:pPr>
        <w:spacing w:before="2"/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D35E8E" w:rsidRPr="006E5113">
          <w:pgSz w:w="8400" w:h="11910"/>
          <w:pgMar w:top="560" w:right="720" w:bottom="620" w:left="720" w:header="0" w:footer="435" w:gutter="0"/>
          <w:cols w:space="720"/>
        </w:sectPr>
      </w:pPr>
    </w:p>
    <w:p w14:paraId="00000319" w14:textId="77777777" w:rsidR="00D35E8E" w:rsidRPr="006E5113" w:rsidRDefault="00515616">
      <w:pPr>
        <w:pBdr>
          <w:top w:val="nil"/>
          <w:left w:val="nil"/>
          <w:bottom w:val="nil"/>
          <w:right w:val="nil"/>
          <w:between w:val="nil"/>
        </w:pBdr>
        <w:spacing w:before="12"/>
        <w:ind w:left="85" w:right="85"/>
        <w:rPr>
          <w:rFonts w:ascii="Calibri" w:eastAsia="Calibri" w:hAnsi="Calibri" w:cs="Calibri"/>
          <w:color w:val="000000"/>
          <w:lang w:val="ru-RU"/>
        </w:rPr>
      </w:pPr>
      <w:bookmarkStart w:id="3" w:name="_heading=h.zhnq0r8at9td" w:colFirst="0" w:colLast="0"/>
      <w:bookmarkEnd w:id="3"/>
      <w:r w:rsidRPr="006E5113">
        <w:rPr>
          <w:rFonts w:ascii="Calibri" w:eastAsia="Calibri" w:hAnsi="Calibri" w:cs="Calibri"/>
          <w:color w:val="0085BE"/>
          <w:lang w:val="ru-RU"/>
        </w:rPr>
        <w:lastRenderedPageBreak/>
        <w:t>18 сентября 2026, пятница</w: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-361948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1A" w14:textId="77777777" w:rsidR="00D35E8E" w:rsidRPr="006E5113" w:rsidRDefault="00515616">
      <w:pPr>
        <w:spacing w:before="234"/>
        <w:ind w:left="85" w:right="85"/>
        <w:rPr>
          <w:rFonts w:ascii="Calibri" w:eastAsia="Calibri" w:hAnsi="Calibri" w:cs="Calibri"/>
          <w:b/>
          <w:bCs/>
          <w:lang w:val="ru-RU"/>
        </w:rPr>
      </w:pPr>
      <w:r w:rsidRPr="006E5113">
        <w:rPr>
          <w:rFonts w:ascii="Calibri" w:eastAsia="Calibri" w:hAnsi="Calibri" w:cs="Calibri"/>
          <w:b/>
          <w:bCs/>
          <w:color w:val="004680"/>
          <w:lang w:val="ru-RU"/>
        </w:rPr>
        <w:t>СИМПОЗИУМ «ТРАНСПЛАНТАЦИЯ ГЕМОПОЭТИЧЕСКИХ СТВОЛОВЫХ КЛЕТОК. ГЕННАЯ И КЛЕТОЧНАЯ ТЕРАПИЯ»</w:t>
      </w:r>
    </w:p>
    <w:p w14:paraId="0000031B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9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31C" w14:textId="77777777" w:rsidR="00D35E8E" w:rsidRPr="006E5113" w:rsidRDefault="00515616">
      <w:pPr>
        <w:tabs>
          <w:tab w:val="left" w:pos="1495"/>
        </w:tabs>
        <w:spacing w:before="10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6E5113"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  <w:t>08.00 – 16.00</w:t>
      </w:r>
      <w:r w:rsidRPr="006E5113"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  <w:tab/>
        <w:t>Регистрация участников</w:t>
      </w:r>
    </w:p>
    <w:p w14:paraId="0000031D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e"/>
        <w:tblW w:w="671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442"/>
      </w:tblGrid>
      <w:tr w:rsidR="00D35E8E" w:rsidRPr="006E5113" w14:paraId="34EBD0A2" w14:textId="77777777">
        <w:trPr>
          <w:trHeight w:val="903"/>
        </w:trPr>
        <w:tc>
          <w:tcPr>
            <w:tcW w:w="1275" w:type="dxa"/>
          </w:tcPr>
          <w:p w14:paraId="0000031E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09.00 – 09.15</w:t>
            </w:r>
          </w:p>
        </w:tc>
        <w:tc>
          <w:tcPr>
            <w:tcW w:w="5442" w:type="dxa"/>
          </w:tcPr>
          <w:p w14:paraId="0000031F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Церемония открытия</w:t>
            </w:r>
          </w:p>
          <w:p w14:paraId="00000320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Багненко Сергей Федорович (Санкт-Петербург, Россия)</w:t>
            </w:r>
          </w:p>
          <w:p w14:paraId="00000321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Паровичникова Елена Николаевна (Москва, Россия)</w:t>
            </w:r>
          </w:p>
          <w:p w14:paraId="00000322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</w:tbl>
    <w:p w14:paraId="00000324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325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f"/>
        <w:tblW w:w="671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190"/>
        <w:gridCol w:w="3251"/>
      </w:tblGrid>
      <w:tr w:rsidR="00D35E8E" w14:paraId="55AFA66D" w14:textId="77777777">
        <w:trPr>
          <w:trHeight w:val="623"/>
          <w:tblHeader/>
        </w:trPr>
        <w:tc>
          <w:tcPr>
            <w:tcW w:w="6716" w:type="dxa"/>
            <w:gridSpan w:val="3"/>
          </w:tcPr>
          <w:p w14:paraId="0000032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ПЛЕНАРНАЯ СЕССИЯ</w:t>
            </w:r>
          </w:p>
          <w:p w14:paraId="0000032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</w:tc>
      </w:tr>
      <w:tr w:rsidR="00D35E8E" w:rsidRPr="006E5113" w14:paraId="4E9079B1" w14:textId="77777777">
        <w:trPr>
          <w:trHeight w:val="903"/>
          <w:tblHeader/>
        </w:trPr>
        <w:tc>
          <w:tcPr>
            <w:tcW w:w="1275" w:type="dxa"/>
          </w:tcPr>
          <w:p w14:paraId="0000032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09.15 – 09.40</w:t>
            </w:r>
          </w:p>
        </w:tc>
        <w:tc>
          <w:tcPr>
            <w:tcW w:w="2190" w:type="dxa"/>
          </w:tcPr>
          <w:p w14:paraId="0000032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Михайлова Наталия Борисовна  (Санкт-Петербург, Россия)</w:t>
            </w:r>
          </w:p>
        </w:tc>
        <w:tc>
          <w:tcPr>
            <w:tcW w:w="3251" w:type="dxa"/>
          </w:tcPr>
          <w:p w14:paraId="0000032C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Трансплантация ГСК и иммунотерапия лимфом </w:t>
            </w:r>
          </w:p>
          <w:p w14:paraId="0000032D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Лекция памяти Б.В.Афанасьева</w:t>
            </w:r>
          </w:p>
        </w:tc>
      </w:tr>
      <w:tr w:rsidR="00D35E8E" w:rsidRPr="006E5113" w14:paraId="179949D4" w14:textId="77777777">
        <w:trPr>
          <w:trHeight w:val="699"/>
          <w:tblHeader/>
        </w:trPr>
        <w:tc>
          <w:tcPr>
            <w:tcW w:w="1275" w:type="dxa"/>
          </w:tcPr>
          <w:p w14:paraId="0000032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09.40 – 10.00</w:t>
            </w:r>
          </w:p>
        </w:tc>
        <w:tc>
          <w:tcPr>
            <w:tcW w:w="2190" w:type="dxa"/>
          </w:tcPr>
          <w:p w14:paraId="0000032F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Ali Bazarbachi (Бейрут, Ливан)</w:t>
            </w:r>
          </w:p>
        </w:tc>
        <w:tc>
          <w:tcPr>
            <w:tcW w:w="3251" w:type="dxa"/>
          </w:tcPr>
          <w:p w14:paraId="00000330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Аллогенная ТГСК при лимфоме Ходжкина </w:t>
            </w:r>
          </w:p>
        </w:tc>
      </w:tr>
      <w:tr w:rsidR="00D35E8E" w14:paraId="6EB20B47" w14:textId="77777777">
        <w:trPr>
          <w:trHeight w:val="903"/>
          <w:tblHeader/>
        </w:trPr>
        <w:tc>
          <w:tcPr>
            <w:tcW w:w="1275" w:type="dxa"/>
          </w:tcPr>
          <w:p w14:paraId="0000033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10.00 – 10.20</w:t>
            </w:r>
          </w:p>
        </w:tc>
        <w:tc>
          <w:tcPr>
            <w:tcW w:w="2190" w:type="dxa"/>
          </w:tcPr>
          <w:p w14:paraId="00000332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МАХОН Франсуа-Ксавье (Бордо, Франция)</w:t>
            </w:r>
          </w:p>
          <w:p w14:paraId="00000333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334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MAHON François-Xavier</w:t>
            </w:r>
          </w:p>
          <w:p w14:paraId="00000335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(Bordeaux, France)</w:t>
            </w:r>
          </w:p>
        </w:tc>
        <w:tc>
          <w:tcPr>
            <w:tcW w:w="3251" w:type="dxa"/>
          </w:tcPr>
          <w:p w14:paraId="00000336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Долгосрочные результаты и перспективы ремиссии без лечения при ХМЛ</w:t>
            </w:r>
          </w:p>
          <w:p w14:paraId="00000337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Long-term results and future perspectives of treatment-free remission in CML</w:t>
            </w:r>
          </w:p>
        </w:tc>
      </w:tr>
      <w:tr w:rsidR="00D35E8E" w14:paraId="3F6784A6" w14:textId="77777777">
        <w:trPr>
          <w:trHeight w:val="699"/>
        </w:trPr>
        <w:tc>
          <w:tcPr>
            <w:tcW w:w="1275" w:type="dxa"/>
          </w:tcPr>
          <w:p w14:paraId="0000033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10.20 – 10.40</w:t>
            </w:r>
          </w:p>
        </w:tc>
        <w:tc>
          <w:tcPr>
            <w:tcW w:w="2190" w:type="dxa"/>
          </w:tcPr>
          <w:p w14:paraId="0000033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Парамонов Игорь Владимирович (Киров, Россия) </w:t>
            </w:r>
          </w:p>
        </w:tc>
        <w:tc>
          <w:tcPr>
            <w:tcW w:w="3251" w:type="dxa"/>
          </w:tcPr>
          <w:p w14:paraId="0000033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TBD Федеральный регистр </w:t>
            </w:r>
          </w:p>
        </w:tc>
      </w:tr>
      <w:tr w:rsidR="00D35E8E" w14:paraId="0158B6D7" w14:textId="77777777">
        <w:trPr>
          <w:trHeight w:val="495"/>
        </w:trPr>
        <w:tc>
          <w:tcPr>
            <w:tcW w:w="1275" w:type="dxa"/>
          </w:tcPr>
          <w:p w14:paraId="0000033B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 – 11.00</w:t>
            </w:r>
          </w:p>
        </w:tc>
        <w:tc>
          <w:tcPr>
            <w:tcW w:w="2190" w:type="dxa"/>
          </w:tcPr>
          <w:p w14:paraId="0000033C" w14:textId="77777777" w:rsidR="00D35E8E" w:rsidRPr="006E5113" w:rsidRDefault="00515616">
            <w:pPr>
              <w:spacing w:before="26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  <w:tc>
          <w:tcPr>
            <w:tcW w:w="3251" w:type="dxa"/>
          </w:tcPr>
          <w:p w14:paraId="0000033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TBD Ассоциация, новые члены </w:t>
            </w:r>
          </w:p>
        </w:tc>
      </w:tr>
      <w:tr w:rsidR="00D35E8E" w14:paraId="436B041D" w14:textId="77777777">
        <w:trPr>
          <w:trHeight w:val="291"/>
        </w:trPr>
        <w:tc>
          <w:tcPr>
            <w:tcW w:w="1275" w:type="dxa"/>
          </w:tcPr>
          <w:p w14:paraId="0000033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11.05 – 11.15</w:t>
            </w:r>
          </w:p>
        </w:tc>
        <w:tc>
          <w:tcPr>
            <w:tcW w:w="5441" w:type="dxa"/>
            <w:gridSpan w:val="2"/>
          </w:tcPr>
          <w:p w14:paraId="0000033F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34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42" w14:textId="77777777" w:rsidR="00D35E8E" w:rsidRDefault="00515616">
      <w:pPr>
        <w:tabs>
          <w:tab w:val="left" w:pos="1495"/>
        </w:tabs>
        <w:spacing w:before="10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11.15 – 11.30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43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0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:rsidRPr="006E5113" w14:paraId="7B89943D" w14:textId="77777777">
        <w:trPr>
          <w:trHeight w:val="720"/>
        </w:trPr>
        <w:tc>
          <w:tcPr>
            <w:tcW w:w="6651" w:type="dxa"/>
            <w:gridSpan w:val="3"/>
          </w:tcPr>
          <w:p w14:paraId="0000034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2. Острые лейкозы </w:t>
            </w:r>
          </w:p>
          <w:p w14:paraId="0000034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46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Паровичникова Елена Николаевна (Москва, Россия) </w:t>
            </w:r>
          </w:p>
          <w:p w14:paraId="0000034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Бондаренко Сергей Николаевич (Санкт-Петербург, Россия)               </w:t>
            </w:r>
          </w:p>
        </w:tc>
      </w:tr>
      <w:tr w:rsidR="00D35E8E" w:rsidRPr="006E5113" w14:paraId="6808ED4E" w14:textId="77777777">
        <w:trPr>
          <w:trHeight w:val="460"/>
        </w:trPr>
        <w:tc>
          <w:tcPr>
            <w:tcW w:w="1280" w:type="dxa"/>
          </w:tcPr>
          <w:p w14:paraId="0000034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– 11.50</w:t>
            </w:r>
          </w:p>
        </w:tc>
        <w:tc>
          <w:tcPr>
            <w:tcW w:w="2193" w:type="dxa"/>
          </w:tcPr>
          <w:p w14:paraId="0000034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Алешина Ольга Александровна (Москва,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Россия)</w:t>
            </w:r>
          </w:p>
        </w:tc>
        <w:tc>
          <w:tcPr>
            <w:tcW w:w="3178" w:type="dxa"/>
          </w:tcPr>
          <w:p w14:paraId="0000034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 xml:space="preserve">Современные аспекты терапии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de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novo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ОЛЛ</w:t>
            </w:r>
          </w:p>
        </w:tc>
      </w:tr>
    </w:tbl>
    <w:p w14:paraId="0000034D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f1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:rsidRPr="006E5113" w14:paraId="3984C0FF" w14:textId="77777777">
        <w:trPr>
          <w:trHeight w:val="471"/>
        </w:trPr>
        <w:tc>
          <w:tcPr>
            <w:tcW w:w="1280" w:type="dxa"/>
          </w:tcPr>
          <w:p w14:paraId="0000034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11.50 – 12.10</w:t>
            </w:r>
          </w:p>
        </w:tc>
        <w:tc>
          <w:tcPr>
            <w:tcW w:w="2193" w:type="dxa"/>
          </w:tcPr>
          <w:p w14:paraId="0000034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Афанасьева Ксения Сергеевна, Санкт-Петербург, Россия</w:t>
            </w:r>
          </w:p>
        </w:tc>
        <w:tc>
          <w:tcPr>
            <w:tcW w:w="3178" w:type="dxa"/>
          </w:tcPr>
          <w:p w14:paraId="00000350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Роль интенсивности режима кондиционирования на исходы аллогенной трансплантации при остром лимфобластном лейкозе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34ECD38C" w14:textId="77777777">
        <w:trPr>
          <w:trHeight w:val="471"/>
        </w:trPr>
        <w:tc>
          <w:tcPr>
            <w:tcW w:w="1280" w:type="dxa"/>
          </w:tcPr>
          <w:p w14:paraId="0000035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12.10 – 12.30</w:t>
            </w:r>
          </w:p>
        </w:tc>
        <w:tc>
          <w:tcPr>
            <w:tcW w:w="2193" w:type="dxa"/>
          </w:tcPr>
          <w:p w14:paraId="0000035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Дробинина Анна Павловна, Лукьянова Ирина Анатольевна, Москва, Россия</w:t>
            </w:r>
          </w:p>
        </w:tc>
        <w:tc>
          <w:tcPr>
            <w:tcW w:w="3178" w:type="dxa"/>
          </w:tcPr>
          <w:p w14:paraId="00000353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Персистенция минимальной остаточной болезни при остром миелоидном лейкозе с мутацией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NPM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1 - прогностическое значение</w:t>
            </w:r>
          </w:p>
          <w:p w14:paraId="00000354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:rsidRPr="006E5113" w14:paraId="7C7C84B0" w14:textId="77777777">
        <w:trPr>
          <w:trHeight w:val="471"/>
        </w:trPr>
        <w:tc>
          <w:tcPr>
            <w:tcW w:w="1280" w:type="dxa"/>
          </w:tcPr>
          <w:p w14:paraId="0000035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12.30 – 12.50</w:t>
            </w:r>
          </w:p>
        </w:tc>
        <w:tc>
          <w:tcPr>
            <w:tcW w:w="2193" w:type="dxa"/>
          </w:tcPr>
          <w:p w14:paraId="00000356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Пастухов Никита Константинович, Санкт-Петербург, Россия</w:t>
            </w:r>
          </w:p>
        </w:tc>
        <w:tc>
          <w:tcPr>
            <w:tcW w:w="3178" w:type="dxa"/>
          </w:tcPr>
          <w:p w14:paraId="0000035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Низкоинтенсивная индукционная терапия ОМЛ с последующей алло-ТГСК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4FFB442E" w14:textId="77777777">
        <w:trPr>
          <w:trHeight w:val="879"/>
        </w:trPr>
        <w:tc>
          <w:tcPr>
            <w:tcW w:w="1280" w:type="dxa"/>
          </w:tcPr>
          <w:p w14:paraId="0000035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– 13.10</w:t>
            </w:r>
          </w:p>
        </w:tc>
        <w:tc>
          <w:tcPr>
            <w:tcW w:w="2193" w:type="dxa"/>
          </w:tcPr>
          <w:p w14:paraId="0000035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Константинова Татьяна Семеновна, Екатеринбург, Россия</w:t>
            </w:r>
          </w:p>
        </w:tc>
        <w:tc>
          <w:tcPr>
            <w:tcW w:w="3178" w:type="dxa"/>
          </w:tcPr>
          <w:p w14:paraId="0000035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Терапия ОМЛ регионального трансплантационного центра в реальной клинической практике</w:t>
            </w:r>
          </w:p>
        </w:tc>
      </w:tr>
      <w:tr w:rsidR="00D35E8E" w:rsidRPr="006E5113" w14:paraId="75737671" w14:textId="77777777">
        <w:trPr>
          <w:trHeight w:val="879"/>
        </w:trPr>
        <w:tc>
          <w:tcPr>
            <w:tcW w:w="1280" w:type="dxa"/>
          </w:tcPr>
          <w:p w14:paraId="0000035B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13.10 – 13.30</w:t>
            </w:r>
          </w:p>
        </w:tc>
        <w:tc>
          <w:tcPr>
            <w:tcW w:w="2193" w:type="dxa"/>
          </w:tcPr>
          <w:p w14:paraId="0000035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Мамаев Николай Николаевич, Санкт-Петербург, Россия</w:t>
            </w:r>
          </w:p>
          <w:p w14:paraId="0000035D" w14:textId="77777777" w:rsidR="00D35E8E" w:rsidRPr="006E5113" w:rsidRDefault="00D35E8E">
            <w:pPr>
              <w:spacing w:before="9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78" w:type="dxa"/>
          </w:tcPr>
          <w:p w14:paraId="0000035E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Гены гемопоэтических стволовых клеток 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BAALC</w:t>
            </w:r>
            <w:r w:rsidRPr="006E5113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 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WT</w:t>
            </w:r>
            <w:r w:rsidRPr="006E5113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>1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– основа молекулярной панели для оценки эффективности терапии ОМЛ и диагностики их рецидивов </w:t>
            </w:r>
          </w:p>
        </w:tc>
      </w:tr>
      <w:tr w:rsidR="00D35E8E" w14:paraId="6993D62B" w14:textId="77777777">
        <w:trPr>
          <w:trHeight w:val="267"/>
        </w:trPr>
        <w:tc>
          <w:tcPr>
            <w:tcW w:w="1280" w:type="dxa"/>
          </w:tcPr>
          <w:p w14:paraId="0000035F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13.30 – 13.40</w:t>
            </w:r>
          </w:p>
        </w:tc>
        <w:tc>
          <w:tcPr>
            <w:tcW w:w="5371" w:type="dxa"/>
            <w:gridSpan w:val="2"/>
          </w:tcPr>
          <w:p w14:paraId="0000036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362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63" w14:textId="77777777" w:rsidR="00D35E8E" w:rsidRDefault="00515616">
      <w:pPr>
        <w:tabs>
          <w:tab w:val="left" w:pos="1475"/>
        </w:tabs>
        <w:spacing w:before="10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13.40 – 14.40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364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2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:rsidRPr="006E5113" w14:paraId="678C190B" w14:textId="77777777">
        <w:trPr>
          <w:trHeight w:val="879"/>
        </w:trPr>
        <w:tc>
          <w:tcPr>
            <w:tcW w:w="6651" w:type="dxa"/>
            <w:gridSpan w:val="3"/>
          </w:tcPr>
          <w:p w14:paraId="0000036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3. Хронические миелопролиферативные заболевания </w:t>
            </w:r>
          </w:p>
          <w:p w14:paraId="00000366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Председатели: 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ХЕЛЬМАНН Рюдигер (Мангейм, Германия).</w:t>
            </w:r>
          </w:p>
          <w:p w14:paraId="00000367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Туркина Анна Григорьевна  ( Москва, Россия)) </w:t>
            </w:r>
          </w:p>
          <w:p w14:paraId="00000368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</w:p>
          <w:p w14:paraId="00000369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14:paraId="04A9AAA5" w14:textId="77777777">
        <w:trPr>
          <w:trHeight w:val="675"/>
        </w:trPr>
        <w:tc>
          <w:tcPr>
            <w:tcW w:w="1280" w:type="dxa"/>
          </w:tcPr>
          <w:p w14:paraId="0000036C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14.40 – 15.00</w:t>
            </w:r>
          </w:p>
        </w:tc>
        <w:tc>
          <w:tcPr>
            <w:tcW w:w="2193" w:type="dxa"/>
          </w:tcPr>
          <w:p w14:paraId="0000036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ХЕЛЬМАНН Рюдигер, (Мангейм, Германия)</w:t>
            </w:r>
          </w:p>
          <w:p w14:paraId="0000036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Hehlmann Rudiger,  (Mannheim, Germany)</w:t>
            </w:r>
          </w:p>
        </w:tc>
        <w:tc>
          <w:tcPr>
            <w:tcW w:w="3178" w:type="dxa"/>
          </w:tcPr>
          <w:p w14:paraId="0000036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>Выбор оптимального ИТК для улучшения общей выживаемости и достижения ремиссии без лечения.</w:t>
            </w:r>
          </w:p>
          <w:p w14:paraId="0000037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</w:rPr>
              <w:t>The optimal TKI selection for overall and treatment-free survival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D35E8E" w:rsidRPr="006E5113" w14:paraId="7C0421C7" w14:textId="77777777">
        <w:trPr>
          <w:trHeight w:val="675"/>
        </w:trPr>
        <w:tc>
          <w:tcPr>
            <w:tcW w:w="1280" w:type="dxa"/>
          </w:tcPr>
          <w:p w14:paraId="0000037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  <w:highlight w:val="white"/>
              </w:rPr>
              <w:t>15.00 – 15.15</w:t>
            </w:r>
          </w:p>
        </w:tc>
        <w:tc>
          <w:tcPr>
            <w:tcW w:w="2193" w:type="dxa"/>
          </w:tcPr>
          <w:p w14:paraId="00000372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highlight w:val="white"/>
                <w:lang w:val="ru-RU"/>
              </w:rPr>
              <w:t xml:space="preserve">Челышева Екатерина Юрьевна  ( Москва, Россия) </w:t>
            </w:r>
          </w:p>
        </w:tc>
        <w:tc>
          <w:tcPr>
            <w:tcW w:w="3178" w:type="dxa"/>
          </w:tcPr>
          <w:p w14:paraId="00000373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F1115"/>
                <w:sz w:val="18"/>
                <w:szCs w:val="18"/>
                <w:highlight w:val="white"/>
                <w:lang w:val="ru-RU"/>
              </w:rPr>
              <w:t>Стратегия ступенчатой деэскалации ИТК  для достижения  ремиссии без лечения</w:t>
            </w:r>
          </w:p>
        </w:tc>
      </w:tr>
      <w:tr w:rsidR="00D35E8E" w:rsidRPr="006E5113" w14:paraId="4590C515" w14:textId="77777777">
        <w:trPr>
          <w:trHeight w:val="664"/>
        </w:trPr>
        <w:tc>
          <w:tcPr>
            <w:tcW w:w="1280" w:type="dxa"/>
          </w:tcPr>
          <w:p w14:paraId="0000037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2193" w:type="dxa"/>
          </w:tcPr>
          <w:p w14:paraId="00000375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Кохно Алина Владимировна </w:t>
            </w:r>
          </w:p>
          <w:p w14:paraId="00000376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(Москва , Россия)</w:t>
            </w:r>
          </w:p>
        </w:tc>
        <w:tc>
          <w:tcPr>
            <w:tcW w:w="3178" w:type="dxa"/>
          </w:tcPr>
          <w:p w14:paraId="00000377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>Геномный компас: как  молекулярные маркеры меняют тактику ведения пациентов с МДС?</w:t>
            </w: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 </w:t>
            </w:r>
          </w:p>
        </w:tc>
      </w:tr>
      <w:tr w:rsidR="00D35E8E" w:rsidRPr="006E5113" w14:paraId="5DE57EC9" w14:textId="77777777">
        <w:trPr>
          <w:trHeight w:val="471"/>
        </w:trPr>
        <w:tc>
          <w:tcPr>
            <w:tcW w:w="1280" w:type="dxa"/>
          </w:tcPr>
          <w:p w14:paraId="0000037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15.30 – 15.45</w:t>
            </w:r>
          </w:p>
        </w:tc>
        <w:tc>
          <w:tcPr>
            <w:tcW w:w="2193" w:type="dxa"/>
          </w:tcPr>
          <w:p w14:paraId="0000037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Цветков Николай Юрьевич</w:t>
            </w:r>
          </w:p>
          <w:p w14:paraId="0000037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(Санкт-Петербург, Россия)</w:t>
            </w:r>
          </w:p>
        </w:tc>
        <w:tc>
          <w:tcPr>
            <w:tcW w:w="3178" w:type="dxa"/>
          </w:tcPr>
          <w:p w14:paraId="0000037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 xml:space="preserve"> АллоТГСК у пациентов с МДС</w:t>
            </w:r>
          </w:p>
        </w:tc>
      </w:tr>
      <w:tr w:rsidR="00D35E8E" w:rsidRPr="006E5113" w14:paraId="483DBBC9" w14:textId="77777777">
        <w:trPr>
          <w:trHeight w:val="592"/>
        </w:trPr>
        <w:tc>
          <w:tcPr>
            <w:tcW w:w="1280" w:type="dxa"/>
          </w:tcPr>
          <w:p w14:paraId="0000037C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15.45 – 16.00</w:t>
            </w:r>
          </w:p>
        </w:tc>
        <w:tc>
          <w:tcPr>
            <w:tcW w:w="2193" w:type="dxa"/>
          </w:tcPr>
          <w:p w14:paraId="0000037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Цвирко Ксения Сергеевна </w:t>
            </w:r>
          </w:p>
          <w:p w14:paraId="0000037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78" w:type="dxa"/>
          </w:tcPr>
          <w:p w14:paraId="0000037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АллоТГСК при ХММЛ: от наблюдения до активной тактики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14:paraId="0359F4E6" w14:textId="77777777">
        <w:trPr>
          <w:trHeight w:val="517"/>
        </w:trPr>
        <w:tc>
          <w:tcPr>
            <w:tcW w:w="1280" w:type="dxa"/>
          </w:tcPr>
          <w:p w14:paraId="0000038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16.00-16.15</w:t>
            </w:r>
          </w:p>
        </w:tc>
        <w:tc>
          <w:tcPr>
            <w:tcW w:w="2193" w:type="dxa"/>
          </w:tcPr>
          <w:p w14:paraId="0000038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Лучший тезис </w:t>
            </w:r>
          </w:p>
        </w:tc>
        <w:tc>
          <w:tcPr>
            <w:tcW w:w="3178" w:type="dxa"/>
          </w:tcPr>
          <w:p w14:paraId="0000038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2D14DE18" w14:textId="77777777">
        <w:trPr>
          <w:trHeight w:val="267"/>
        </w:trPr>
        <w:tc>
          <w:tcPr>
            <w:tcW w:w="1280" w:type="dxa"/>
          </w:tcPr>
          <w:p w14:paraId="0000038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16.15 – 16.30</w:t>
            </w:r>
          </w:p>
        </w:tc>
        <w:tc>
          <w:tcPr>
            <w:tcW w:w="5371" w:type="dxa"/>
            <w:gridSpan w:val="2"/>
          </w:tcPr>
          <w:p w14:paraId="0000038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386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7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87" w14:textId="77777777" w:rsidR="00D35E8E" w:rsidRDefault="00515616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  <w:sectPr w:rsidR="00D35E8E">
          <w:footerReference w:type="even" r:id="rId18"/>
          <w:footerReference w:type="default" r:id="rId19"/>
          <w:pgSz w:w="8400" w:h="11910"/>
          <w:pgMar w:top="400" w:right="720" w:bottom="620" w:left="720" w:header="0" w:footer="435" w:gutter="0"/>
          <w:cols w:space="720"/>
        </w:sect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16.30 – 16.45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88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3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:rsidRPr="006E5113" w14:paraId="3C5E995A" w14:textId="77777777">
        <w:trPr>
          <w:trHeight w:val="868"/>
        </w:trPr>
        <w:tc>
          <w:tcPr>
            <w:tcW w:w="6651" w:type="dxa"/>
            <w:gridSpan w:val="3"/>
          </w:tcPr>
          <w:p w14:paraId="0000038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4. Лабораторная секция: “</w:t>
            </w:r>
            <w:r w:rsidRPr="006E5113"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  <w:t xml:space="preserve">Мультиплатформенная диагностика МДС и МПН: интеграция патоморфологии, цитогенетики, ПЦР и </w:t>
            </w:r>
            <w:r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</w:rPr>
              <w:t>NGS</w:t>
            </w:r>
            <w:r w:rsidRPr="006E5113"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  <w:t>”</w:t>
            </w:r>
          </w:p>
          <w:p w14:paraId="0000038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8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  <w:p w14:paraId="0000038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Судариков Андрей Борисович (Москва, Россия)</w:t>
            </w:r>
          </w:p>
          <w:p w14:paraId="0000038D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D35E8E" w:rsidRPr="006E5113" w14:paraId="142DE35F" w14:textId="77777777">
        <w:trPr>
          <w:trHeight w:val="675"/>
        </w:trPr>
        <w:tc>
          <w:tcPr>
            <w:tcW w:w="1280" w:type="dxa"/>
          </w:tcPr>
          <w:p w14:paraId="0000039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16.45 – 17.00</w:t>
            </w:r>
          </w:p>
        </w:tc>
        <w:tc>
          <w:tcPr>
            <w:tcW w:w="2193" w:type="dxa"/>
          </w:tcPr>
          <w:p w14:paraId="00000391" w14:textId="77777777" w:rsidR="00D35E8E" w:rsidRPr="006E5113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</w:tc>
        <w:tc>
          <w:tcPr>
            <w:tcW w:w="3178" w:type="dxa"/>
          </w:tcPr>
          <w:p w14:paraId="00000392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Генетическая гетерогенность и прогрессия МПН</w:t>
            </w:r>
          </w:p>
        </w:tc>
      </w:tr>
      <w:tr w:rsidR="00D35E8E" w:rsidRPr="006E5113" w14:paraId="3F78668A" w14:textId="77777777">
        <w:trPr>
          <w:trHeight w:val="555"/>
        </w:trPr>
        <w:tc>
          <w:tcPr>
            <w:tcW w:w="1280" w:type="dxa"/>
          </w:tcPr>
          <w:p w14:paraId="00000393" w14:textId="77777777" w:rsidR="00D35E8E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17.00 – 17.15</w:t>
            </w:r>
          </w:p>
        </w:tc>
        <w:tc>
          <w:tcPr>
            <w:tcW w:w="2193" w:type="dxa"/>
          </w:tcPr>
          <w:p w14:paraId="00000394" w14:textId="77777777" w:rsidR="00D35E8E" w:rsidRPr="006E5113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Ботина Анна Владиславовна (Санкт-Петербург, Россия)</w:t>
            </w:r>
          </w:p>
        </w:tc>
        <w:tc>
          <w:tcPr>
            <w:tcW w:w="3178" w:type="dxa"/>
          </w:tcPr>
          <w:p w14:paraId="00000395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>Морфологическая картина миелоидной неоплазии. А на самом деле?</w:t>
            </w:r>
          </w:p>
        </w:tc>
      </w:tr>
      <w:tr w:rsidR="00D35E8E" w:rsidRPr="006E5113" w14:paraId="09028A5D" w14:textId="77777777">
        <w:trPr>
          <w:trHeight w:val="825"/>
        </w:trPr>
        <w:tc>
          <w:tcPr>
            <w:tcW w:w="1280" w:type="dxa"/>
          </w:tcPr>
          <w:p w14:paraId="00000396" w14:textId="77777777" w:rsidR="00D35E8E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17.15 – 17.30</w:t>
            </w:r>
          </w:p>
        </w:tc>
        <w:tc>
          <w:tcPr>
            <w:tcW w:w="2193" w:type="dxa"/>
          </w:tcPr>
          <w:p w14:paraId="00000397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Гиндина Татьяна Леонидовна (Санкт-Петербург, Россия)</w:t>
            </w:r>
          </w:p>
        </w:tc>
        <w:tc>
          <w:tcPr>
            <w:tcW w:w="3178" w:type="dxa"/>
          </w:tcPr>
          <w:p w14:paraId="00000398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Специфическая молекулярная подгруппа МДС и ОМЛ высокого риска </w:t>
            </w:r>
          </w:p>
          <w:p w14:paraId="00000399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с мутацией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TP</w:t>
            </w:r>
            <w:r w:rsidRPr="006E5113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53</w:t>
            </w: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и аномалиями генов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EPOR</w:t>
            </w:r>
            <w:r w:rsidRPr="006E5113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/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JAK</w:t>
            </w:r>
            <w:r w:rsidRPr="006E5113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 xml:space="preserve">2,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ERG</w:t>
            </w: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и </w:t>
            </w:r>
            <w:r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TCF</w:t>
            </w:r>
            <w:r w:rsidRPr="006E5113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3</w:t>
            </w:r>
          </w:p>
        </w:tc>
      </w:tr>
      <w:tr w:rsidR="00D35E8E" w:rsidRPr="006E5113" w14:paraId="4182B72D" w14:textId="77777777">
        <w:trPr>
          <w:trHeight w:val="480"/>
        </w:trPr>
        <w:tc>
          <w:tcPr>
            <w:tcW w:w="1280" w:type="dxa"/>
          </w:tcPr>
          <w:p w14:paraId="0000039A" w14:textId="77777777" w:rsidR="00D35E8E" w:rsidRDefault="00515616">
            <w:pPr>
              <w:spacing w:before="9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 – 17.45</w:t>
            </w:r>
          </w:p>
        </w:tc>
        <w:tc>
          <w:tcPr>
            <w:tcW w:w="2193" w:type="dxa"/>
          </w:tcPr>
          <w:p w14:paraId="0000039B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Судариков Андрей Борисович </w:t>
            </w:r>
          </w:p>
          <w:p w14:paraId="0000039C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78" w:type="dxa"/>
          </w:tcPr>
          <w:p w14:paraId="0000039D" w14:textId="77777777" w:rsidR="00D35E8E" w:rsidRPr="006E5113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Атипичные варианты </w:t>
            </w:r>
            <w:r>
              <w:rPr>
                <w:rFonts w:ascii="Calibri" w:eastAsia="Calibri" w:hAnsi="Calibri" w:cs="Calibri"/>
                <w:color w:val="2C2D2E"/>
                <w:sz w:val="18"/>
                <w:szCs w:val="18"/>
              </w:rPr>
              <w:t>CALR</w:t>
            </w: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при подозрении на МПН: частота, интерпретация и риск гипердиагностики</w:t>
            </w:r>
          </w:p>
        </w:tc>
      </w:tr>
      <w:tr w:rsidR="00D35E8E" w:rsidRPr="006E5113" w14:paraId="4EBA0553" w14:textId="77777777">
        <w:trPr>
          <w:trHeight w:val="460"/>
        </w:trPr>
        <w:tc>
          <w:tcPr>
            <w:tcW w:w="1280" w:type="dxa"/>
          </w:tcPr>
          <w:p w14:paraId="0000039E" w14:textId="77777777" w:rsidR="00D35E8E" w:rsidRDefault="00515616">
            <w:pPr>
              <w:spacing w:before="1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17.45 – 18.00</w:t>
            </w:r>
          </w:p>
        </w:tc>
        <w:tc>
          <w:tcPr>
            <w:tcW w:w="2193" w:type="dxa"/>
          </w:tcPr>
          <w:p w14:paraId="0000039F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Мартынкевич Ирина Степановна (Санкт-Петербург, Россия)</w:t>
            </w:r>
          </w:p>
        </w:tc>
        <w:tc>
          <w:tcPr>
            <w:tcW w:w="3178" w:type="dxa"/>
          </w:tcPr>
          <w:p w14:paraId="000003A0" w14:textId="77777777" w:rsidR="00D35E8E" w:rsidRPr="006E5113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Генетический профиль пациентов с миелопролиферативными новообразованиями</w:t>
            </w:r>
          </w:p>
        </w:tc>
      </w:tr>
      <w:tr w:rsidR="00D35E8E" w:rsidRPr="006E5113" w14:paraId="516B2209" w14:textId="77777777">
        <w:trPr>
          <w:trHeight w:val="555"/>
        </w:trPr>
        <w:tc>
          <w:tcPr>
            <w:tcW w:w="1280" w:type="dxa"/>
          </w:tcPr>
          <w:p w14:paraId="000003A1" w14:textId="77777777" w:rsidR="00D35E8E" w:rsidRDefault="00515616">
            <w:pPr>
              <w:spacing w:before="1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18.00 – 18.15</w:t>
            </w:r>
          </w:p>
        </w:tc>
        <w:tc>
          <w:tcPr>
            <w:tcW w:w="2193" w:type="dxa"/>
          </w:tcPr>
          <w:p w14:paraId="000003A2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Цаур Григорий Анатольевич (Екатеринбург, Россия)</w:t>
            </w:r>
          </w:p>
        </w:tc>
        <w:tc>
          <w:tcPr>
            <w:tcW w:w="3178" w:type="dxa"/>
          </w:tcPr>
          <w:p w14:paraId="000003A3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</w:rPr>
              <w:t>NGS</w:t>
            </w: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highlight w:val="white"/>
                <w:lang w:val="ru-RU"/>
              </w:rPr>
              <w:t xml:space="preserve"> - диагностика МДС и ХМПЗ</w:t>
            </w:r>
          </w:p>
        </w:tc>
      </w:tr>
      <w:tr w:rsidR="00D35E8E" w:rsidRPr="006E5113" w14:paraId="160587CB" w14:textId="77777777">
        <w:trPr>
          <w:trHeight w:val="555"/>
        </w:trPr>
        <w:tc>
          <w:tcPr>
            <w:tcW w:w="1280" w:type="dxa"/>
          </w:tcPr>
          <w:p w14:paraId="000003A4" w14:textId="77777777" w:rsidR="00D35E8E" w:rsidRDefault="00515616">
            <w:pPr>
              <w:spacing w:before="1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18.15 – 18.30</w:t>
            </w:r>
          </w:p>
        </w:tc>
        <w:tc>
          <w:tcPr>
            <w:tcW w:w="2193" w:type="dxa"/>
          </w:tcPr>
          <w:p w14:paraId="000003A5" w14:textId="77777777" w:rsidR="00D35E8E" w:rsidRPr="006E5113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Чегодарь Анжелика Сергеевна (Москва, Россия)</w:t>
            </w:r>
          </w:p>
        </w:tc>
        <w:tc>
          <w:tcPr>
            <w:tcW w:w="3178" w:type="dxa"/>
          </w:tcPr>
          <w:p w14:paraId="000003A6" w14:textId="77777777" w:rsidR="00D35E8E" w:rsidRPr="006E5113" w:rsidRDefault="00515616">
            <w:pPr>
              <w:spacing w:before="9"/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Полнотранскриптомное профилирование при ОМЛ: возможностии метода и результаты собственного исследования</w:t>
            </w:r>
          </w:p>
        </w:tc>
      </w:tr>
      <w:tr w:rsidR="00D35E8E" w:rsidRPr="006E5113" w14:paraId="6D372606" w14:textId="77777777">
        <w:trPr>
          <w:trHeight w:val="460"/>
        </w:trPr>
        <w:tc>
          <w:tcPr>
            <w:tcW w:w="1280" w:type="dxa"/>
          </w:tcPr>
          <w:p w14:paraId="000003A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18.30 </w:t>
            </w: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18.45</w:t>
            </w:r>
          </w:p>
        </w:tc>
        <w:tc>
          <w:tcPr>
            <w:tcW w:w="2193" w:type="dxa"/>
          </w:tcPr>
          <w:p w14:paraId="000003A8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Бархатов Ильдар Мунерович (Санкт-Петербург, Россия)</w:t>
            </w:r>
          </w:p>
        </w:tc>
        <w:tc>
          <w:tcPr>
            <w:tcW w:w="3178" w:type="dxa"/>
          </w:tcPr>
          <w:p w14:paraId="000003A9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Мониторинг  минимальной остаточной болезни при ОМЛ</w:t>
            </w:r>
          </w:p>
        </w:tc>
      </w:tr>
      <w:tr w:rsidR="00D35E8E" w14:paraId="77BAA59E" w14:textId="77777777">
        <w:trPr>
          <w:trHeight w:val="460"/>
        </w:trPr>
        <w:tc>
          <w:tcPr>
            <w:tcW w:w="1280" w:type="dxa"/>
          </w:tcPr>
          <w:p w14:paraId="000003A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18.45 - 19.00</w:t>
            </w:r>
          </w:p>
        </w:tc>
        <w:tc>
          <w:tcPr>
            <w:tcW w:w="2193" w:type="dxa"/>
          </w:tcPr>
          <w:p w14:paraId="000003AB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3AC" w14:textId="77777777" w:rsidR="00D35E8E" w:rsidRDefault="00515616">
            <w:pPr>
              <w:spacing w:before="9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Лучший абстракт</w:t>
            </w:r>
          </w:p>
        </w:tc>
      </w:tr>
    </w:tbl>
    <w:p w14:paraId="000003AD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2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AE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87491</wp:posOffset>
                </wp:positionH>
                <wp:positionV relativeFrom="paragraph">
                  <wp:posOffset>5373</wp:posOffset>
                </wp:positionV>
                <wp:extent cx="4243070" cy="311150"/>
                <wp:effectExtent l="0" t="0" r="0" b="0"/>
                <wp:wrapTopAndBottom distT="0" distB="0"/>
                <wp:docPr id="32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3990" y="3633950"/>
                          <a:ext cx="422402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292100" extrusionOk="0">
                              <a:moveTo>
                                <a:pt x="0" y="0"/>
                              </a:moveTo>
                              <a:lnTo>
                                <a:pt x="0" y="292100"/>
                              </a:lnTo>
                              <a:lnTo>
                                <a:pt x="4224020" y="292100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AE4F4F" w14:textId="77777777" w:rsidR="00D35E8E" w:rsidRDefault="00515616">
                            <w:pPr>
                              <w:spacing w:before="10" w:line="212" w:lineRule="auto"/>
                              <w:ind w:left="75" w:firstLine="15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>19.00 – 21.00</w:t>
                            </w:r>
                          </w:p>
                          <w:p w14:paraId="28256E1B" w14:textId="77777777" w:rsidR="00D35E8E" w:rsidRDefault="00515616">
                            <w:pPr>
                              <w:spacing w:line="212" w:lineRule="auto"/>
                              <w:ind w:left="75" w:firstLine="150"/>
                              <w:textDirection w:val="btLr"/>
                            </w:pP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>Постерная сессия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87491</wp:posOffset>
                </wp:positionH>
                <wp:positionV relativeFrom="paragraph">
                  <wp:posOffset>5373</wp:posOffset>
                </wp:positionV>
                <wp:extent cx="4243070" cy="311150"/>
                <wp:effectExtent b="0" l="0" r="0" t="0"/>
                <wp:wrapTopAndBottom distB="0" distT="0"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3070" cy="311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AF" w14:textId="77777777" w:rsidR="00D35E8E" w:rsidRDefault="00D35E8E">
      <w:pPr>
        <w:spacing w:before="60"/>
        <w:ind w:left="85" w:right="85"/>
        <w:rPr>
          <w:rFonts w:ascii="Calibri" w:eastAsia="Calibri" w:hAnsi="Calibri" w:cs="Calibri"/>
          <w:i/>
          <w:iCs/>
          <w:color w:val="535454"/>
          <w:sz w:val="18"/>
          <w:szCs w:val="18"/>
        </w:rPr>
      </w:pPr>
    </w:p>
    <w:p w14:paraId="000003B0" w14:textId="77777777" w:rsidR="00D35E8E" w:rsidRDefault="00515616">
      <w:pPr>
        <w:tabs>
          <w:tab w:val="left" w:pos="538"/>
        </w:tabs>
        <w:spacing w:before="87"/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r>
        <w:br w:type="page"/>
      </w:r>
    </w:p>
    <w:p w14:paraId="000003B1" w14:textId="77777777" w:rsidR="00D35E8E" w:rsidRDefault="00515616">
      <w:pPr>
        <w:tabs>
          <w:tab w:val="left" w:pos="538"/>
        </w:tabs>
        <w:spacing w:before="87"/>
        <w:ind w:left="85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85BE"/>
        </w:rPr>
        <w:lastRenderedPageBreak/>
        <w:t>18 сентября 2026, пятница</w:t>
      </w:r>
    </w:p>
    <w:p w14:paraId="000003B2" w14:textId="77777777" w:rsidR="00D35E8E" w:rsidRPr="006E5113" w:rsidRDefault="00515616">
      <w:pPr>
        <w:spacing w:before="231"/>
        <w:ind w:left="85" w:right="85"/>
        <w:rPr>
          <w:rFonts w:ascii="Calibri" w:eastAsia="Calibri" w:hAnsi="Calibri" w:cs="Calibri"/>
          <w:b/>
          <w:bCs/>
          <w:color w:val="004680"/>
          <w:lang w:val="ru-RU"/>
        </w:rPr>
      </w:pPr>
      <w:r w:rsidRPr="006E5113">
        <w:rPr>
          <w:rFonts w:ascii="Calibri" w:eastAsia="Calibri" w:hAnsi="Calibri" w:cs="Calibri"/>
          <w:b/>
          <w:bCs/>
          <w:color w:val="004680"/>
          <w:lang w:val="ru-RU"/>
        </w:rPr>
        <w:t>Контроль качества в трансплантации гемопоэтических стволовых клеток</w:t>
      </w:r>
    </w:p>
    <w:p w14:paraId="000003B3" w14:textId="77777777" w:rsidR="00D35E8E" w:rsidRDefault="00515616">
      <w:pPr>
        <w:spacing w:before="231"/>
        <w:ind w:left="85" w:right="85"/>
        <w:rPr>
          <w:rFonts w:ascii="Calibri" w:eastAsia="Calibri" w:hAnsi="Calibri" w:cs="Calibri"/>
          <w:b/>
          <w:bCs/>
          <w:color w:val="134F5C"/>
          <w:sz w:val="18"/>
          <w:szCs w:val="18"/>
          <w:highlight w:val="yellow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 xml:space="preserve">Зал </w:t>
      </w:r>
      <w:r w:rsidRPr="006E5113">
        <w:rPr>
          <w:rFonts w:ascii="Calibri" w:eastAsia="Calibri" w:hAnsi="Calibri" w:cs="Calibri"/>
          <w:b/>
          <w:bCs/>
          <w:color w:val="004680"/>
          <w:sz w:val="18"/>
          <w:szCs w:val="18"/>
        </w:rPr>
        <w:t xml:space="preserve">Ломоносов </w:t>
      </w:r>
      <w:r w:rsidRPr="006E5113">
        <w:rPr>
          <w:rFonts w:ascii="Calibri" w:eastAsia="Calibri" w:hAnsi="Calibri" w:cs="Calibri"/>
          <w:b/>
          <w:bCs/>
          <w:color w:val="134F5C"/>
          <w:sz w:val="18"/>
          <w:szCs w:val="18"/>
        </w:rPr>
        <w:t>40 чел</w:t>
      </w:r>
    </w:p>
    <w:p w14:paraId="000003B4" w14:textId="77777777" w:rsidR="00D35E8E" w:rsidRDefault="00D35E8E">
      <w:pPr>
        <w:spacing w:before="12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4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955"/>
        <w:gridCol w:w="3415"/>
      </w:tblGrid>
      <w:tr w:rsidR="00D35E8E" w:rsidRPr="006E5113" w14:paraId="3EFDC492" w14:textId="77777777">
        <w:trPr>
          <w:trHeight w:val="675"/>
        </w:trPr>
        <w:tc>
          <w:tcPr>
            <w:tcW w:w="6644" w:type="dxa"/>
            <w:gridSpan w:val="3"/>
          </w:tcPr>
          <w:p w14:paraId="000003B5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1. </w:t>
            </w:r>
          </w:p>
          <w:p w14:paraId="000003B6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    контактное лицо Владовская М.Д.</w:t>
            </w:r>
          </w:p>
          <w:p w14:paraId="000003B7" w14:textId="77777777" w:rsidR="00D35E8E" w:rsidRPr="006E5113" w:rsidRDefault="00515616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>Программа Круглого стола  не представлена в Комиссию по оценке учебных мероприятий и материалов НМО</w:t>
            </w:r>
          </w:p>
        </w:tc>
      </w:tr>
      <w:tr w:rsidR="00D35E8E" w:rsidRPr="006E5113" w14:paraId="286AE8D0" w14:textId="77777777">
        <w:trPr>
          <w:trHeight w:val="540"/>
        </w:trPr>
        <w:tc>
          <w:tcPr>
            <w:tcW w:w="1275" w:type="dxa"/>
          </w:tcPr>
          <w:p w14:paraId="000003BA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14.40 – 14.55</w:t>
            </w:r>
          </w:p>
        </w:tc>
        <w:tc>
          <w:tcPr>
            <w:tcW w:w="1955" w:type="dxa"/>
          </w:tcPr>
          <w:p w14:paraId="000003BB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Владовская Мария Дмитриевна (Санкт-Петербург)</w:t>
            </w:r>
          </w:p>
        </w:tc>
        <w:tc>
          <w:tcPr>
            <w:tcW w:w="3414" w:type="dxa"/>
          </w:tcPr>
          <w:p w14:paraId="000003BC" w14:textId="77777777" w:rsidR="00D35E8E" w:rsidRPr="006E5113" w:rsidRDefault="00D35E8E">
            <w:pPr>
              <w:spacing w:before="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14:paraId="287229E3" w14:textId="77777777">
        <w:trPr>
          <w:trHeight w:val="471"/>
        </w:trPr>
        <w:tc>
          <w:tcPr>
            <w:tcW w:w="1275" w:type="dxa"/>
          </w:tcPr>
          <w:p w14:paraId="000003BD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14.55 – 15.10</w:t>
            </w:r>
          </w:p>
        </w:tc>
        <w:tc>
          <w:tcPr>
            <w:tcW w:w="1955" w:type="dxa"/>
          </w:tcPr>
          <w:p w14:paraId="000003BE" w14:textId="77777777" w:rsidR="00D35E8E" w:rsidRDefault="00D35E8E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414" w:type="dxa"/>
          </w:tcPr>
          <w:p w14:paraId="000003BF" w14:textId="77777777" w:rsidR="00D35E8E" w:rsidRDefault="00D35E8E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3EBDB764" w14:textId="77777777">
        <w:trPr>
          <w:trHeight w:val="555"/>
        </w:trPr>
        <w:tc>
          <w:tcPr>
            <w:tcW w:w="1275" w:type="dxa"/>
          </w:tcPr>
          <w:p w14:paraId="000003C0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15.10 –  15.40</w:t>
            </w:r>
          </w:p>
        </w:tc>
        <w:tc>
          <w:tcPr>
            <w:tcW w:w="1955" w:type="dxa"/>
          </w:tcPr>
          <w:p w14:paraId="000003C1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414" w:type="dxa"/>
          </w:tcPr>
          <w:p w14:paraId="000003C2" w14:textId="77777777" w:rsidR="00D35E8E" w:rsidRDefault="00D35E8E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3C3" w14:textId="77777777" w:rsidR="00D35E8E" w:rsidRDefault="00D35E8E">
      <w:pPr>
        <w:spacing w:before="2"/>
        <w:ind w:left="85" w:right="85"/>
        <w:rPr>
          <w:rFonts w:ascii="Calibri" w:eastAsia="Calibri" w:hAnsi="Calibri" w:cs="Calibri"/>
          <w:i/>
          <w:iCs/>
          <w:color w:val="535454"/>
          <w:sz w:val="18"/>
          <w:szCs w:val="18"/>
        </w:rPr>
      </w:pPr>
    </w:p>
    <w:p w14:paraId="000003C4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</w:p>
    <w:p w14:paraId="000003C5" w14:textId="77777777" w:rsidR="00D35E8E" w:rsidRDefault="00515616">
      <w:pPr>
        <w:pStyle w:val="2"/>
        <w:ind w:left="85" w:right="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85BE"/>
          <w:sz w:val="22"/>
          <w:szCs w:val="22"/>
        </w:rPr>
        <w:t>18 сентября 2026, пятница</w:t>
      </w:r>
    </w:p>
    <w:p w14:paraId="000003C6" w14:textId="77777777" w:rsidR="00D35E8E" w:rsidRPr="006E5113" w:rsidRDefault="00515616">
      <w:pPr>
        <w:pStyle w:val="5"/>
        <w:spacing w:before="244"/>
        <w:ind w:left="85" w:right="85"/>
        <w:rPr>
          <w:rFonts w:ascii="Calibri" w:eastAsia="Calibri" w:hAnsi="Calibri" w:cs="Calibri"/>
          <w:lang w:val="ru-RU"/>
        </w:rPr>
      </w:pPr>
      <w:r w:rsidRPr="006E5113">
        <w:rPr>
          <w:rFonts w:ascii="Calibri" w:eastAsia="Calibri" w:hAnsi="Calibri" w:cs="Calibri"/>
          <w:color w:val="004680"/>
          <w:lang w:val="ru-RU"/>
        </w:rPr>
        <w:t>ТРАНСФУЗИОННАЯ МЕДИЦИНА И РЕГИСТР ДОНОРОВ КОСТНОГО МОЗГА</w:t>
      </w:r>
    </w:p>
    <w:p w14:paraId="000003C7" w14:textId="77777777" w:rsidR="00D35E8E" w:rsidRPr="006E5113" w:rsidRDefault="00515616">
      <w:pPr>
        <w:spacing w:before="39"/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  <w:r w:rsidRPr="006E5113">
        <w:rPr>
          <w:rFonts w:ascii="Calibri" w:eastAsia="Calibri" w:hAnsi="Calibri" w:cs="Calibri"/>
          <w:i/>
          <w:iCs/>
          <w:sz w:val="18"/>
          <w:szCs w:val="18"/>
        </w:rPr>
        <w:t>Зал Выборг 70 чел</w:t>
      </w:r>
    </w:p>
    <w:p w14:paraId="000003C8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</w:p>
    <w:tbl>
      <w:tblPr>
        <w:tblStyle w:val="aff5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0F314D93" w14:textId="77777777">
        <w:trPr>
          <w:trHeight w:val="720"/>
        </w:trPr>
        <w:tc>
          <w:tcPr>
            <w:tcW w:w="6651" w:type="dxa"/>
            <w:gridSpan w:val="3"/>
          </w:tcPr>
          <w:p w14:paraId="000003C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11.30 – 13.30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Трансфузионная медицина и регистры </w:t>
            </w: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3CA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7179B67F" w14:textId="77777777">
        <w:trPr>
          <w:trHeight w:val="471"/>
        </w:trPr>
        <w:tc>
          <w:tcPr>
            <w:tcW w:w="1280" w:type="dxa"/>
          </w:tcPr>
          <w:p w14:paraId="000003CD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CE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3CF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655B2BE2" w14:textId="77777777">
        <w:trPr>
          <w:trHeight w:val="675"/>
        </w:trPr>
        <w:tc>
          <w:tcPr>
            <w:tcW w:w="1280" w:type="dxa"/>
          </w:tcPr>
          <w:p w14:paraId="000003D0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D1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3D2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75AF5FC7" w14:textId="77777777">
        <w:trPr>
          <w:trHeight w:val="675"/>
        </w:trPr>
        <w:tc>
          <w:tcPr>
            <w:tcW w:w="1280" w:type="dxa"/>
          </w:tcPr>
          <w:p w14:paraId="000003D3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D4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3D5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63FA5DF6" w14:textId="77777777">
        <w:trPr>
          <w:trHeight w:val="879"/>
        </w:trPr>
        <w:tc>
          <w:tcPr>
            <w:tcW w:w="1280" w:type="dxa"/>
          </w:tcPr>
          <w:p w14:paraId="000003D6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D7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3D8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16F38C33" w14:textId="77777777">
        <w:trPr>
          <w:trHeight w:val="675"/>
        </w:trPr>
        <w:tc>
          <w:tcPr>
            <w:tcW w:w="1280" w:type="dxa"/>
          </w:tcPr>
          <w:p w14:paraId="000003D9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DA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3DB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18562E3D" w14:textId="77777777">
        <w:trPr>
          <w:trHeight w:val="675"/>
        </w:trPr>
        <w:tc>
          <w:tcPr>
            <w:tcW w:w="1280" w:type="dxa"/>
          </w:tcPr>
          <w:p w14:paraId="000003DC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DD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3DE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3D3885FE" w14:textId="77777777">
        <w:trPr>
          <w:trHeight w:val="675"/>
        </w:trPr>
        <w:tc>
          <w:tcPr>
            <w:tcW w:w="1280" w:type="dxa"/>
          </w:tcPr>
          <w:p w14:paraId="000003DF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3E0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3E1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14:paraId="3C794514" w14:textId="77777777">
        <w:trPr>
          <w:trHeight w:val="267"/>
        </w:trPr>
        <w:tc>
          <w:tcPr>
            <w:tcW w:w="1280" w:type="dxa"/>
          </w:tcPr>
          <w:p w14:paraId="000003E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13.20 – 13.30</w:t>
            </w:r>
          </w:p>
        </w:tc>
        <w:tc>
          <w:tcPr>
            <w:tcW w:w="5371" w:type="dxa"/>
            <w:gridSpan w:val="2"/>
          </w:tcPr>
          <w:p w14:paraId="000003E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3E5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2"/>
        <w:ind w:left="85" w:right="85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</w:p>
    <w:p w14:paraId="000003E6" w14:textId="77777777" w:rsidR="00D35E8E" w:rsidRDefault="00515616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13.30 – 14.30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3E7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6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14:paraId="135BE802" w14:textId="77777777">
        <w:trPr>
          <w:trHeight w:val="795"/>
        </w:trPr>
        <w:tc>
          <w:tcPr>
            <w:tcW w:w="6651" w:type="dxa"/>
            <w:gridSpan w:val="3"/>
          </w:tcPr>
          <w:p w14:paraId="000003E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14.30 – 16.30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Круглый стол: </w:t>
            </w:r>
          </w:p>
          <w:p w14:paraId="000003E9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  <w:p w14:paraId="000003EA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47E0631A" w14:textId="77777777">
        <w:trPr>
          <w:trHeight w:val="471"/>
        </w:trPr>
        <w:tc>
          <w:tcPr>
            <w:tcW w:w="1280" w:type="dxa"/>
          </w:tcPr>
          <w:p w14:paraId="000003E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3EE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3EF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0646B623" w14:textId="77777777">
        <w:trPr>
          <w:trHeight w:val="675"/>
        </w:trPr>
        <w:tc>
          <w:tcPr>
            <w:tcW w:w="1280" w:type="dxa"/>
          </w:tcPr>
          <w:p w14:paraId="000003F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3F1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3F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61C62073" w14:textId="77777777">
        <w:trPr>
          <w:trHeight w:val="675"/>
        </w:trPr>
        <w:tc>
          <w:tcPr>
            <w:tcW w:w="1280" w:type="dxa"/>
          </w:tcPr>
          <w:p w14:paraId="000003F3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3F4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3F5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08D7BD6A" w14:textId="77777777">
        <w:trPr>
          <w:trHeight w:val="675"/>
        </w:trPr>
        <w:tc>
          <w:tcPr>
            <w:tcW w:w="1280" w:type="dxa"/>
          </w:tcPr>
          <w:p w14:paraId="000003F6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3F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3F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578A329F" w14:textId="77777777">
        <w:trPr>
          <w:trHeight w:val="675"/>
        </w:trPr>
        <w:tc>
          <w:tcPr>
            <w:tcW w:w="1280" w:type="dxa"/>
          </w:tcPr>
          <w:p w14:paraId="000003F9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3FA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3F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6BC4D08E" w14:textId="77777777">
        <w:trPr>
          <w:trHeight w:val="675"/>
        </w:trPr>
        <w:tc>
          <w:tcPr>
            <w:tcW w:w="1280" w:type="dxa"/>
          </w:tcPr>
          <w:p w14:paraId="000003F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3F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3FE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00003FF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400" w14:textId="77777777" w:rsidR="00D35E8E" w:rsidRDefault="00515616">
      <w:pPr>
        <w:tabs>
          <w:tab w:val="left" w:pos="1496"/>
        </w:tabs>
        <w:spacing w:before="10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16.30 – 16.45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40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1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7"/>
        <w:tblW w:w="667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2220"/>
        <w:gridCol w:w="3150"/>
      </w:tblGrid>
      <w:tr w:rsidR="00D35E8E" w14:paraId="7881CCC5" w14:textId="77777777">
        <w:trPr>
          <w:trHeight w:val="675"/>
        </w:trPr>
        <w:tc>
          <w:tcPr>
            <w:tcW w:w="1305" w:type="dxa"/>
          </w:tcPr>
          <w:p w14:paraId="0000040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403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</w:tcPr>
          <w:p w14:paraId="00000404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2699A511" w14:textId="77777777">
        <w:trPr>
          <w:trHeight w:val="675"/>
        </w:trPr>
        <w:tc>
          <w:tcPr>
            <w:tcW w:w="1305" w:type="dxa"/>
          </w:tcPr>
          <w:p w14:paraId="00000405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406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</w:tcPr>
          <w:p w14:paraId="0000040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6F5E4E9F" w14:textId="77777777">
        <w:trPr>
          <w:trHeight w:val="810"/>
        </w:trPr>
        <w:tc>
          <w:tcPr>
            <w:tcW w:w="1305" w:type="dxa"/>
          </w:tcPr>
          <w:p w14:paraId="00000408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370" w:type="dxa"/>
            <w:gridSpan w:val="2"/>
          </w:tcPr>
          <w:p w14:paraId="00000409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  <w:p w14:paraId="0000040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Приглашенные участники:</w:t>
            </w:r>
          </w:p>
          <w:p w14:paraId="0000040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000040D" w14:textId="77777777" w:rsidR="00D35E8E" w:rsidRDefault="00D35E8E">
      <w:pPr>
        <w:ind w:left="85" w:right="85"/>
        <w:rPr>
          <w:rFonts w:ascii="Calibri" w:eastAsia="Calibri" w:hAnsi="Calibri" w:cs="Calibri"/>
          <w:sz w:val="18"/>
          <w:szCs w:val="18"/>
        </w:rPr>
        <w:sectPr w:rsidR="00D35E8E">
          <w:pgSz w:w="8400" w:h="11910"/>
          <w:pgMar w:top="560" w:right="720" w:bottom="620" w:left="720" w:header="0" w:footer="435" w:gutter="0"/>
          <w:cols w:space="720"/>
        </w:sectPr>
      </w:pPr>
    </w:p>
    <w:p w14:paraId="0000040E" w14:textId="77777777" w:rsidR="00D35E8E" w:rsidRDefault="00515616">
      <w:pPr>
        <w:pStyle w:val="2"/>
        <w:tabs>
          <w:tab w:val="left" w:pos="518"/>
        </w:tabs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lastRenderedPageBreak/>
        <w:t>18 сентября 2026, пятница</w:t>
      </w:r>
    </w:p>
    <w:p w14:paraId="0000040F" w14:textId="77777777" w:rsidR="00D35E8E" w:rsidRDefault="00515616">
      <w:pPr>
        <w:pStyle w:val="5"/>
        <w:spacing w:before="231"/>
        <w:ind w:left="85" w:right="85"/>
        <w:rPr>
          <w:rFonts w:ascii="Calibri" w:eastAsia="Calibri" w:hAnsi="Calibri" w:cs="Calibri"/>
          <w:color w:val="004680"/>
          <w:sz w:val="18"/>
          <w:szCs w:val="18"/>
        </w:rPr>
      </w:pPr>
      <w:sdt>
        <w:sdtPr>
          <w:tag w:val="goog_rdk_0"/>
          <w:id w:val="-1346597202"/>
        </w:sdtPr>
        <w:sdtEndPr/>
        <w:sdtContent/>
      </w:sdt>
      <w:r>
        <w:rPr>
          <w:rFonts w:ascii="Calibri" w:eastAsia="Calibri" w:hAnsi="Calibri" w:cs="Calibri"/>
          <w:color w:val="004680"/>
          <w:sz w:val="18"/>
          <w:szCs w:val="18"/>
        </w:rPr>
        <w:t>МЕДИЦИНСКАЯ РЕАБИЛИТАЦИЯ В ТРАНСПЛАНТАЦИИ ГСК</w:t>
      </w:r>
    </w:p>
    <w:p w14:paraId="00000410" w14:textId="77777777" w:rsidR="00D35E8E" w:rsidRPr="006E5113" w:rsidRDefault="00515616">
      <w:pPr>
        <w:ind w:left="85" w:right="85"/>
        <w:rPr>
          <w:rFonts w:ascii="Calibri" w:eastAsia="Calibri" w:hAnsi="Calibri" w:cs="Calibri"/>
          <w:sz w:val="18"/>
          <w:szCs w:val="18"/>
        </w:rPr>
      </w:pPr>
      <w:r w:rsidRPr="006E5113">
        <w:rPr>
          <w:rFonts w:ascii="Calibri" w:eastAsia="Calibri" w:hAnsi="Calibri" w:cs="Calibri"/>
          <w:sz w:val="18"/>
          <w:szCs w:val="18"/>
        </w:rPr>
        <w:t>Зал Стрельна 100 чел</w:t>
      </w:r>
    </w:p>
    <w:p w14:paraId="0000041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4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8"/>
        <w:tblW w:w="676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710"/>
        <w:gridCol w:w="4065"/>
      </w:tblGrid>
      <w:tr w:rsidR="00D35E8E" w:rsidRPr="006E5113" w14:paraId="2DEEB7B6" w14:textId="77777777">
        <w:trPr>
          <w:trHeight w:val="879"/>
        </w:trPr>
        <w:tc>
          <w:tcPr>
            <w:tcW w:w="6765" w:type="dxa"/>
            <w:gridSpan w:val="3"/>
          </w:tcPr>
          <w:p w14:paraId="0000041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11.30 – 13.30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1 </w:t>
            </w:r>
          </w:p>
          <w:p w14:paraId="0000041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Ионова Татьяна Ивановна, (Санкт-Петербург, Россия)</w:t>
            </w:r>
          </w:p>
          <w:p w14:paraId="0000041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Шошмин Александр Владимирович (Москва, Россия)</w:t>
            </w:r>
          </w:p>
        </w:tc>
      </w:tr>
      <w:tr w:rsidR="00D35E8E" w:rsidRPr="006E5113" w14:paraId="3A0A8F6B" w14:textId="77777777">
        <w:trPr>
          <w:trHeight w:val="471"/>
        </w:trPr>
        <w:tc>
          <w:tcPr>
            <w:tcW w:w="990" w:type="dxa"/>
          </w:tcPr>
          <w:p w14:paraId="0000041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– 11.45</w:t>
            </w:r>
          </w:p>
        </w:tc>
        <w:tc>
          <w:tcPr>
            <w:tcW w:w="1710" w:type="dxa"/>
          </w:tcPr>
          <w:p w14:paraId="00000418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Петерс Татьяна, Крым</w:t>
            </w:r>
          </w:p>
        </w:tc>
        <w:tc>
          <w:tcPr>
            <w:tcW w:w="4065" w:type="dxa"/>
          </w:tcPr>
          <w:p w14:paraId="00000419" w14:textId="77777777" w:rsidR="00D35E8E" w:rsidRPr="006E5113" w:rsidRDefault="00515616">
            <w:pPr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медицинской реабилитации детей с онкологическими заболеваниями на базе федерального реабилитационного центра.</w:t>
            </w:r>
          </w:p>
        </w:tc>
      </w:tr>
      <w:tr w:rsidR="00D35E8E" w:rsidRPr="006E5113" w14:paraId="422CCE98" w14:textId="77777777">
        <w:trPr>
          <w:trHeight w:val="675"/>
        </w:trPr>
        <w:tc>
          <w:tcPr>
            <w:tcW w:w="990" w:type="dxa"/>
          </w:tcPr>
          <w:p w14:paraId="0000041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11.45 – 12.00</w:t>
            </w:r>
          </w:p>
        </w:tc>
        <w:tc>
          <w:tcPr>
            <w:tcW w:w="1710" w:type="dxa"/>
          </w:tcPr>
          <w:p w14:paraId="0000041B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Ахмадуллина Эльза (Казань, Россия)</w:t>
            </w:r>
          </w:p>
        </w:tc>
        <w:tc>
          <w:tcPr>
            <w:tcW w:w="4065" w:type="dxa"/>
          </w:tcPr>
          <w:p w14:paraId="0000041C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Организация онкогематологической реабилитации детей в Республике Татарстан</w:t>
            </w:r>
          </w:p>
        </w:tc>
      </w:tr>
      <w:tr w:rsidR="00D35E8E" w:rsidRPr="006E5113" w14:paraId="4BFE6513" w14:textId="77777777">
        <w:trPr>
          <w:trHeight w:val="879"/>
        </w:trPr>
        <w:tc>
          <w:tcPr>
            <w:tcW w:w="990" w:type="dxa"/>
          </w:tcPr>
          <w:p w14:paraId="0000041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12.00 – 12.15</w:t>
            </w:r>
          </w:p>
        </w:tc>
        <w:tc>
          <w:tcPr>
            <w:tcW w:w="1710" w:type="dxa"/>
          </w:tcPr>
          <w:p w14:paraId="0000041E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Пищаева Надежда, (Нижневартовск, Россия)</w:t>
            </w:r>
          </w:p>
        </w:tc>
        <w:tc>
          <w:tcPr>
            <w:tcW w:w="4065" w:type="dxa"/>
          </w:tcPr>
          <w:p w14:paraId="0000041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Возможности и проблемы непрерывной реабилитации детей с онкопатологией в ХМАО-Югре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79786B28" w14:textId="77777777">
        <w:trPr>
          <w:trHeight w:val="675"/>
        </w:trPr>
        <w:tc>
          <w:tcPr>
            <w:tcW w:w="990" w:type="dxa"/>
          </w:tcPr>
          <w:p w14:paraId="0000042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12.15 – 12.35</w:t>
            </w:r>
          </w:p>
        </w:tc>
        <w:tc>
          <w:tcPr>
            <w:tcW w:w="1710" w:type="dxa"/>
          </w:tcPr>
          <w:p w14:paraId="00000421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Харбедия Вахтанг (Москва, Россия)</w:t>
            </w:r>
          </w:p>
        </w:tc>
        <w:tc>
          <w:tcPr>
            <w:tcW w:w="4065" w:type="dxa"/>
          </w:tcPr>
          <w:p w14:paraId="00000422" w14:textId="77777777" w:rsidR="00D35E8E" w:rsidRPr="006E5113" w:rsidRDefault="00515616">
            <w:pP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Организация работы в федеральном реабилитационном центре “Кораблик” </w:t>
            </w:r>
          </w:p>
        </w:tc>
      </w:tr>
      <w:tr w:rsidR="00D35E8E" w:rsidRPr="006E5113" w14:paraId="1BB3D4E5" w14:textId="77777777">
        <w:trPr>
          <w:trHeight w:val="879"/>
        </w:trPr>
        <w:tc>
          <w:tcPr>
            <w:tcW w:w="990" w:type="dxa"/>
          </w:tcPr>
          <w:p w14:paraId="0000042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12.35 – 12.55</w:t>
            </w:r>
          </w:p>
        </w:tc>
        <w:tc>
          <w:tcPr>
            <w:tcW w:w="1710" w:type="dxa"/>
          </w:tcPr>
          <w:p w14:paraId="00000424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СИДНЕВА Юлия, (Москва, Россия)</w:t>
            </w:r>
          </w:p>
        </w:tc>
        <w:tc>
          <w:tcPr>
            <w:tcW w:w="4065" w:type="dxa"/>
          </w:tcPr>
          <w:p w14:paraId="00000425" w14:textId="77777777" w:rsidR="00D35E8E" w:rsidRPr="006E5113" w:rsidRDefault="00515616">
            <w:pP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Объемные образования головного мозга и психическая деятельность: нейропсихиатрические аспекты у нейрохирургических пациентов на разных этапах сопровождения»</w:t>
            </w:r>
          </w:p>
        </w:tc>
      </w:tr>
      <w:tr w:rsidR="00D35E8E" w:rsidRPr="006E5113" w14:paraId="5CFB164D" w14:textId="77777777">
        <w:trPr>
          <w:trHeight w:val="879"/>
        </w:trPr>
        <w:tc>
          <w:tcPr>
            <w:tcW w:w="990" w:type="dxa"/>
          </w:tcPr>
          <w:p w14:paraId="0000042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12.55-</w:t>
            </w:r>
          </w:p>
          <w:p w14:paraId="0000042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13.15</w:t>
            </w:r>
          </w:p>
        </w:tc>
        <w:tc>
          <w:tcPr>
            <w:tcW w:w="1710" w:type="dxa"/>
          </w:tcPr>
          <w:p w14:paraId="00000428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Корякина Оксана, (Екатеринбург, Россия)</w:t>
            </w:r>
          </w:p>
        </w:tc>
        <w:tc>
          <w:tcPr>
            <w:tcW w:w="4065" w:type="dxa"/>
          </w:tcPr>
          <w:p w14:paraId="00000429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Инструменты оценки химиоиндуцированной периферической невропатии у детей: проблемы интеграции в Международную классификацию функционирования, ограничения жизнедеятельности и здоровья</w:t>
            </w:r>
          </w:p>
        </w:tc>
      </w:tr>
      <w:tr w:rsidR="00D35E8E" w:rsidRPr="006E5113" w14:paraId="27938242" w14:textId="77777777">
        <w:trPr>
          <w:trHeight w:val="879"/>
        </w:trPr>
        <w:tc>
          <w:tcPr>
            <w:tcW w:w="990" w:type="dxa"/>
          </w:tcPr>
          <w:p w14:paraId="0000042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13.15-</w:t>
            </w:r>
          </w:p>
          <w:p w14:paraId="0000042B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13.30</w:t>
            </w:r>
          </w:p>
        </w:tc>
        <w:tc>
          <w:tcPr>
            <w:tcW w:w="1710" w:type="dxa"/>
          </w:tcPr>
          <w:p w14:paraId="0000042C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Шошмин Александр</w:t>
            </w:r>
          </w:p>
          <w:p w14:paraId="0000042D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(Москва, Россия)</w:t>
            </w:r>
          </w:p>
        </w:tc>
        <w:tc>
          <w:tcPr>
            <w:tcW w:w="4065" w:type="dxa"/>
          </w:tcPr>
          <w:p w14:paraId="0000042E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Применение Международной классификации функционирования, ограничений жизнедеятельности и здоровья в системе комплексной помощи пациентам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 онкологическими заболеваниями</w:t>
            </w:r>
          </w:p>
        </w:tc>
      </w:tr>
    </w:tbl>
    <w:p w14:paraId="0000042F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6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430" w14:textId="77777777" w:rsidR="00D35E8E" w:rsidRDefault="00515616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13.30 – 14.30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43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9"/>
        <w:tblW w:w="66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35"/>
        <w:gridCol w:w="3135"/>
      </w:tblGrid>
      <w:tr w:rsidR="00D35E8E" w:rsidRPr="006E5113" w14:paraId="60F8E23C" w14:textId="77777777">
        <w:trPr>
          <w:trHeight w:val="879"/>
        </w:trPr>
        <w:tc>
          <w:tcPr>
            <w:tcW w:w="6645" w:type="dxa"/>
            <w:gridSpan w:val="3"/>
          </w:tcPr>
          <w:p w14:paraId="0000043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14.30 – 16.30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2</w:t>
            </w:r>
          </w:p>
          <w:p w14:paraId="0000043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Председатели:</w:t>
            </w:r>
          </w:p>
          <w:p w14:paraId="00000434" w14:textId="77777777" w:rsidR="00D35E8E" w:rsidRPr="006E5113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Кучер Максим Анатольевич (Санкт- Петербург, Россия) </w:t>
            </w:r>
          </w:p>
          <w:p w14:paraId="00000435" w14:textId="77777777" w:rsidR="00D35E8E" w:rsidRPr="006E5113" w:rsidRDefault="00515616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Петриченко Анна Викторовна  (Москва, Россия)</w:t>
            </w:r>
          </w:p>
        </w:tc>
      </w:tr>
      <w:tr w:rsidR="00D35E8E" w:rsidRPr="006E5113" w14:paraId="470C03D8" w14:textId="77777777">
        <w:trPr>
          <w:trHeight w:val="879"/>
        </w:trPr>
        <w:tc>
          <w:tcPr>
            <w:tcW w:w="1275" w:type="dxa"/>
          </w:tcPr>
          <w:p w14:paraId="0000043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14.30 – 14.45</w:t>
            </w:r>
          </w:p>
        </w:tc>
        <w:tc>
          <w:tcPr>
            <w:tcW w:w="2235" w:type="dxa"/>
          </w:tcPr>
          <w:p w14:paraId="00000439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Карелин Александр (Москва, Россия)</w:t>
            </w:r>
          </w:p>
        </w:tc>
        <w:tc>
          <w:tcPr>
            <w:tcW w:w="3135" w:type="dxa"/>
          </w:tcPr>
          <w:p w14:paraId="0000043A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Поздние осложнения у детей, перенесших трансплантацию гемопоэтических стволовых клеток: невыдуманные истории и пути решения </w:t>
            </w:r>
          </w:p>
        </w:tc>
      </w:tr>
      <w:tr w:rsidR="00D35E8E" w:rsidRPr="006E5113" w14:paraId="32FC4C76" w14:textId="77777777">
        <w:trPr>
          <w:trHeight w:val="879"/>
        </w:trPr>
        <w:tc>
          <w:tcPr>
            <w:tcW w:w="1275" w:type="dxa"/>
          </w:tcPr>
          <w:p w14:paraId="0000043B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14.45 – 15.00</w:t>
            </w:r>
          </w:p>
        </w:tc>
        <w:tc>
          <w:tcPr>
            <w:tcW w:w="2235" w:type="dxa"/>
          </w:tcPr>
          <w:p w14:paraId="0000043C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Глебова Елена (Москва, Россия)</w:t>
            </w:r>
          </w:p>
        </w:tc>
        <w:tc>
          <w:tcPr>
            <w:tcW w:w="3135" w:type="dxa"/>
          </w:tcPr>
          <w:p w14:paraId="0000043D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9"/>
                <w:szCs w:val="19"/>
                <w:highlight w:val="white"/>
                <w:lang w:val="ru-RU"/>
              </w:rPr>
              <w:t>Особенности когнитивных функций у детей различных клинических групп после процедуры Т</w:t>
            </w:r>
            <w:r w:rsidRPr="006E5113">
              <w:rPr>
                <w:rFonts w:ascii="Calibri" w:eastAsia="Calibri" w:hAnsi="Calibri" w:cs="Calibri"/>
                <w:sz w:val="19"/>
                <w:szCs w:val="19"/>
                <w:highlight w:val="white"/>
                <w:lang w:val="ru-RU"/>
              </w:rPr>
              <w:t>ГСК.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140E204A" w14:textId="77777777">
        <w:trPr>
          <w:trHeight w:val="675"/>
        </w:trPr>
        <w:tc>
          <w:tcPr>
            <w:tcW w:w="1275" w:type="dxa"/>
          </w:tcPr>
          <w:p w14:paraId="0000043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– 15.15</w:t>
            </w:r>
          </w:p>
        </w:tc>
        <w:tc>
          <w:tcPr>
            <w:tcW w:w="2235" w:type="dxa"/>
          </w:tcPr>
          <w:p w14:paraId="0000043F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Литус Анна (Санкт-Петербург, Россия)</w:t>
            </w:r>
          </w:p>
        </w:tc>
        <w:tc>
          <w:tcPr>
            <w:tcW w:w="3135" w:type="dxa"/>
          </w:tcPr>
          <w:p w14:paraId="00000440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Нарушения постурального контроля у детей-реципиентов гемопоэтических стволовых клеток: вопросы диагностики и обоснование реабилитационной тактики</w:t>
            </w:r>
          </w:p>
        </w:tc>
      </w:tr>
    </w:tbl>
    <w:p w14:paraId="00000441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fa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7CF96D0D" w14:textId="77777777">
        <w:trPr>
          <w:trHeight w:val="675"/>
        </w:trPr>
        <w:tc>
          <w:tcPr>
            <w:tcW w:w="1280" w:type="dxa"/>
          </w:tcPr>
          <w:p w14:paraId="0000044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2220" w:type="dxa"/>
          </w:tcPr>
          <w:p w14:paraId="00000443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Ивлева Вера, (Санкт-Петербург,</w:t>
            </w:r>
          </w:p>
          <w:p w14:paraId="00000444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Россия(</w:t>
            </w:r>
          </w:p>
        </w:tc>
        <w:tc>
          <w:tcPr>
            <w:tcW w:w="3151" w:type="dxa"/>
          </w:tcPr>
          <w:p w14:paraId="00000445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Практические аспекты сочетания постуральной коррекции с физической реабилитацией у детей с двигательными нарушениями </w:t>
            </w:r>
          </w:p>
        </w:tc>
      </w:tr>
      <w:tr w:rsidR="00D35E8E" w:rsidRPr="006E5113" w14:paraId="07D99871" w14:textId="77777777">
        <w:trPr>
          <w:trHeight w:val="471"/>
        </w:trPr>
        <w:tc>
          <w:tcPr>
            <w:tcW w:w="1280" w:type="dxa"/>
          </w:tcPr>
          <w:p w14:paraId="0000044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15.30 – 15.45</w:t>
            </w:r>
          </w:p>
        </w:tc>
        <w:tc>
          <w:tcPr>
            <w:tcW w:w="2220" w:type="dxa"/>
          </w:tcPr>
          <w:p w14:paraId="0000044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Кучер Максим Анатольевич (Санкт-Петербург, Россия)</w:t>
            </w:r>
          </w:p>
        </w:tc>
        <w:tc>
          <w:tcPr>
            <w:tcW w:w="3151" w:type="dxa"/>
          </w:tcPr>
          <w:p w14:paraId="00000448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Питание и нутриционная терапия в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детской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онкологии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: что нужно знать реабилитологу?</w:t>
            </w:r>
          </w:p>
        </w:tc>
      </w:tr>
      <w:tr w:rsidR="00D35E8E" w:rsidRPr="006E5113" w14:paraId="41B9DF52" w14:textId="77777777">
        <w:trPr>
          <w:trHeight w:val="471"/>
        </w:trPr>
        <w:tc>
          <w:tcPr>
            <w:tcW w:w="1280" w:type="dxa"/>
          </w:tcPr>
          <w:p w14:paraId="00000449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15.45-16.00</w:t>
            </w:r>
          </w:p>
        </w:tc>
        <w:tc>
          <w:tcPr>
            <w:tcW w:w="2220" w:type="dxa"/>
          </w:tcPr>
          <w:p w14:paraId="0000044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Шелег Ульяна</w:t>
            </w:r>
          </w:p>
          <w:p w14:paraId="0000044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(Минск, Республика Беларусь)</w:t>
            </w:r>
          </w:p>
        </w:tc>
        <w:tc>
          <w:tcPr>
            <w:tcW w:w="3151" w:type="dxa"/>
          </w:tcPr>
          <w:p w14:paraId="0000044C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Предреабилитация как этап подготовки ребенка раннего возраста к аллогенной трансплантации гемопоэтических стволовых клеток: клинический случай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12B93671" w14:textId="77777777">
        <w:trPr>
          <w:trHeight w:val="471"/>
        </w:trPr>
        <w:tc>
          <w:tcPr>
            <w:tcW w:w="1280" w:type="dxa"/>
          </w:tcPr>
          <w:p w14:paraId="0000044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16.00-16.15</w:t>
            </w:r>
          </w:p>
        </w:tc>
        <w:tc>
          <w:tcPr>
            <w:tcW w:w="2220" w:type="dxa"/>
          </w:tcPr>
          <w:p w14:paraId="0000044E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Волкова Алиса</w:t>
            </w:r>
          </w:p>
          <w:p w14:paraId="0000044F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 Россия)</w:t>
            </w:r>
          </w:p>
        </w:tc>
        <w:tc>
          <w:tcPr>
            <w:tcW w:w="3151" w:type="dxa"/>
          </w:tcPr>
          <w:p w14:paraId="00000450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Влияние идеомоторных упражнений на изменение относительной мощности альфа-ритма у пациентов с гемобластозами</w:t>
            </w:r>
          </w:p>
        </w:tc>
      </w:tr>
      <w:tr w:rsidR="00D35E8E" w:rsidRPr="006E5113" w14:paraId="666A44DF" w14:textId="77777777">
        <w:trPr>
          <w:trHeight w:val="471"/>
        </w:trPr>
        <w:tc>
          <w:tcPr>
            <w:tcW w:w="1280" w:type="dxa"/>
          </w:tcPr>
          <w:p w14:paraId="0000045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16.15-16.30</w:t>
            </w:r>
          </w:p>
        </w:tc>
        <w:tc>
          <w:tcPr>
            <w:tcW w:w="2220" w:type="dxa"/>
          </w:tcPr>
          <w:p w14:paraId="00000452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>Сафронов Алексей,</w:t>
            </w:r>
          </w:p>
          <w:p w14:paraId="00000453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>(Екатеринбург, Россия)</w:t>
            </w:r>
          </w:p>
        </w:tc>
        <w:tc>
          <w:tcPr>
            <w:tcW w:w="3151" w:type="dxa"/>
          </w:tcPr>
          <w:p w14:paraId="00000454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Оценка возможности контроля результатов реабилитации детей с химиоиндуцированной полиневропатией с применением стабилометрии</w:t>
            </w:r>
          </w:p>
        </w:tc>
      </w:tr>
    </w:tbl>
    <w:p w14:paraId="00000455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9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456" w14:textId="77777777" w:rsidR="00D35E8E" w:rsidRDefault="00515616">
      <w:pPr>
        <w:tabs>
          <w:tab w:val="left" w:pos="1495"/>
        </w:tabs>
        <w:spacing w:before="10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16.30 – 16.45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457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2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b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15E10538" w14:textId="77777777">
        <w:trPr>
          <w:trHeight w:val="879"/>
        </w:trPr>
        <w:tc>
          <w:tcPr>
            <w:tcW w:w="6651" w:type="dxa"/>
            <w:gridSpan w:val="3"/>
          </w:tcPr>
          <w:p w14:paraId="00000458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16.45 – 18.45 </w:t>
            </w: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3</w:t>
            </w:r>
          </w:p>
          <w:p w14:paraId="0000045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Хаин Алина Евгеньевна (Москва, Россия)</w:t>
            </w:r>
          </w:p>
          <w:p w14:paraId="0000045A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Волкова Алиса Георгиевна (Санкт- Петербург, Россия) </w:t>
            </w:r>
          </w:p>
          <w:p w14:paraId="0000045B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:rsidRPr="006E5113" w14:paraId="7491DF87" w14:textId="77777777">
        <w:trPr>
          <w:trHeight w:val="675"/>
        </w:trPr>
        <w:tc>
          <w:tcPr>
            <w:tcW w:w="1280" w:type="dxa"/>
          </w:tcPr>
          <w:p w14:paraId="0000045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16.45 – 17.00</w:t>
            </w:r>
          </w:p>
        </w:tc>
        <w:tc>
          <w:tcPr>
            <w:tcW w:w="2220" w:type="dxa"/>
          </w:tcPr>
          <w:p w14:paraId="0000045F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Овсепян Ануш (Москва, Россия)</w:t>
            </w:r>
          </w:p>
        </w:tc>
        <w:tc>
          <w:tcPr>
            <w:tcW w:w="3151" w:type="dxa"/>
          </w:tcPr>
          <w:p w14:paraId="00000460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Социальная поддержка пациентов: программа «Карьера»</w:t>
            </w:r>
          </w:p>
        </w:tc>
      </w:tr>
      <w:tr w:rsidR="00D35E8E" w:rsidRPr="006E5113" w14:paraId="1B392200" w14:textId="77777777">
        <w:trPr>
          <w:trHeight w:val="471"/>
        </w:trPr>
        <w:tc>
          <w:tcPr>
            <w:tcW w:w="1280" w:type="dxa"/>
          </w:tcPr>
          <w:p w14:paraId="0000046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17.00– 17.15</w:t>
            </w:r>
          </w:p>
        </w:tc>
        <w:tc>
          <w:tcPr>
            <w:tcW w:w="2220" w:type="dxa"/>
          </w:tcPr>
          <w:p w14:paraId="00000462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Девятовская Юлия (Москва, Россия)</w:t>
            </w:r>
          </w:p>
        </w:tc>
        <w:tc>
          <w:tcPr>
            <w:tcW w:w="3151" w:type="dxa"/>
          </w:tcPr>
          <w:p w14:paraId="00000463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Программа обучения медицинских сестер с участием равных консультантов: опыт создания и перспективы работы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79DA1976" w14:textId="77777777">
        <w:trPr>
          <w:trHeight w:val="675"/>
        </w:trPr>
        <w:tc>
          <w:tcPr>
            <w:tcW w:w="1280" w:type="dxa"/>
          </w:tcPr>
          <w:p w14:paraId="0000046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17.15 – 17.30</w:t>
            </w:r>
          </w:p>
        </w:tc>
        <w:tc>
          <w:tcPr>
            <w:tcW w:w="2220" w:type="dxa"/>
          </w:tcPr>
          <w:p w14:paraId="00000465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Синицына Юлия (Москва, Россия)</w:t>
            </w:r>
          </w:p>
        </w:tc>
        <w:tc>
          <w:tcPr>
            <w:tcW w:w="3151" w:type="dxa"/>
          </w:tcPr>
          <w:p w14:paraId="00000466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Исследование потребностей и качества жизни молодых взрослых с онкологическими и онкогематологическими з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аболеваниями</w:t>
            </w:r>
          </w:p>
        </w:tc>
      </w:tr>
      <w:tr w:rsidR="00D35E8E" w:rsidRPr="006E5113" w14:paraId="3F0FBE4D" w14:textId="77777777">
        <w:trPr>
          <w:trHeight w:val="675"/>
        </w:trPr>
        <w:tc>
          <w:tcPr>
            <w:tcW w:w="1280" w:type="dxa"/>
          </w:tcPr>
          <w:p w14:paraId="0000046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17.30-17.45</w:t>
            </w:r>
          </w:p>
        </w:tc>
        <w:tc>
          <w:tcPr>
            <w:tcW w:w="2220" w:type="dxa"/>
          </w:tcPr>
          <w:p w14:paraId="00000468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Хаин Алина (Москва, Россия)</w:t>
            </w:r>
          </w:p>
        </w:tc>
        <w:tc>
          <w:tcPr>
            <w:tcW w:w="3151" w:type="dxa"/>
          </w:tcPr>
          <w:p w14:paraId="00000469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“Хотели бы вы получить консультацию психолога?” </w:t>
            </w:r>
          </w:p>
        </w:tc>
      </w:tr>
      <w:tr w:rsidR="00D35E8E" w:rsidRPr="006E5113" w14:paraId="5A046251" w14:textId="77777777">
        <w:trPr>
          <w:trHeight w:val="645"/>
        </w:trPr>
        <w:tc>
          <w:tcPr>
            <w:tcW w:w="1280" w:type="dxa"/>
          </w:tcPr>
          <w:p w14:paraId="0000046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17.45-18.00</w:t>
            </w:r>
          </w:p>
        </w:tc>
        <w:tc>
          <w:tcPr>
            <w:tcW w:w="2220" w:type="dxa"/>
          </w:tcPr>
          <w:p w14:paraId="0000046B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Мишкова Ольга (Минск, Республика Беларусь)</w:t>
            </w:r>
          </w:p>
        </w:tc>
        <w:tc>
          <w:tcPr>
            <w:tcW w:w="3151" w:type="dxa"/>
          </w:tcPr>
          <w:p w14:paraId="0000046C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Разработка подходов к медицинской профилактике тревожных и адаптационных расстройств у пациентов, проходящих трансплантацию гемопоэтических стволовых клеток</w:t>
            </w:r>
          </w:p>
        </w:tc>
      </w:tr>
      <w:tr w:rsidR="00D35E8E" w:rsidRPr="006E5113" w14:paraId="753CAF2A" w14:textId="77777777">
        <w:trPr>
          <w:trHeight w:val="471"/>
        </w:trPr>
        <w:tc>
          <w:tcPr>
            <w:tcW w:w="1280" w:type="dxa"/>
          </w:tcPr>
          <w:p w14:paraId="0000046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18.00-18.15</w:t>
            </w:r>
          </w:p>
        </w:tc>
        <w:tc>
          <w:tcPr>
            <w:tcW w:w="2220" w:type="dxa"/>
          </w:tcPr>
          <w:p w14:paraId="0000046E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Леонова Екатерина (Москва, Россия)</w:t>
            </w:r>
          </w:p>
        </w:tc>
        <w:tc>
          <w:tcPr>
            <w:tcW w:w="3151" w:type="dxa"/>
          </w:tcPr>
          <w:p w14:paraId="0000046F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Структурно-функциональные характеристики семейной системы и стресс родителей в семьях с детской онкологией на этапах лечения и ремиссии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3418D41F" w14:textId="77777777">
        <w:trPr>
          <w:trHeight w:val="471"/>
        </w:trPr>
        <w:tc>
          <w:tcPr>
            <w:tcW w:w="1280" w:type="dxa"/>
          </w:tcPr>
          <w:p w14:paraId="0000047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18.15-18.30</w:t>
            </w:r>
          </w:p>
        </w:tc>
        <w:tc>
          <w:tcPr>
            <w:tcW w:w="2220" w:type="dxa"/>
          </w:tcPr>
          <w:p w14:paraId="0000047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Путинцева Анастасия, (Санкт-Петербург, Россия)</w:t>
            </w:r>
          </w:p>
        </w:tc>
        <w:tc>
          <w:tcPr>
            <w:tcW w:w="3151" w:type="dxa"/>
          </w:tcPr>
          <w:p w14:paraId="0000047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Когнитивные нарушения у пациентов с гемобластозами в отдаленный период после трансплантации костного мозга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14:paraId="378E7876" w14:textId="77777777">
        <w:trPr>
          <w:trHeight w:val="471"/>
        </w:trPr>
        <w:tc>
          <w:tcPr>
            <w:tcW w:w="1280" w:type="dxa"/>
          </w:tcPr>
          <w:p w14:paraId="0000047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18.30-18.45</w:t>
            </w:r>
          </w:p>
        </w:tc>
        <w:tc>
          <w:tcPr>
            <w:tcW w:w="2220" w:type="dxa"/>
          </w:tcPr>
          <w:p w14:paraId="0000047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51" w:type="dxa"/>
          </w:tcPr>
          <w:p w14:paraId="00000475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0000476" w14:textId="77777777" w:rsidR="00D35E8E" w:rsidRDefault="00515616">
      <w:pPr>
        <w:pStyle w:val="2"/>
        <w:tabs>
          <w:tab w:val="left" w:pos="509"/>
        </w:tabs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t xml:space="preserve"> </w:t>
      </w:r>
      <w:r>
        <w:br w:type="page"/>
      </w:r>
    </w:p>
    <w:p w14:paraId="00000477" w14:textId="77777777" w:rsidR="00D35E8E" w:rsidRDefault="00515616">
      <w:pPr>
        <w:pStyle w:val="2"/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lastRenderedPageBreak/>
        <w:t>19 сентября 2026, суббота</w:t>
      </w:r>
    </w:p>
    <w:p w14:paraId="00000478" w14:textId="77777777" w:rsidR="00D35E8E" w:rsidRDefault="00D35E8E">
      <w:pPr>
        <w:spacing w:before="1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c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D35E8E" w:rsidRPr="006E5113" w14:paraId="6FB0207B" w14:textId="77777777">
        <w:trPr>
          <w:trHeight w:val="645"/>
        </w:trPr>
        <w:tc>
          <w:tcPr>
            <w:tcW w:w="6651" w:type="dxa"/>
            <w:gridSpan w:val="3"/>
          </w:tcPr>
          <w:p w14:paraId="00000479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08.00 – 08..30 Завтрак с экспертом </w:t>
            </w:r>
          </w:p>
          <w:p w14:paraId="0000047A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ООО “Джонсон и Джонсон”</w:t>
            </w:r>
          </w:p>
          <w:p w14:paraId="0000047B" w14:textId="77777777" w:rsidR="00D35E8E" w:rsidRPr="006E5113" w:rsidRDefault="00515616">
            <w:pPr>
              <w:spacing w:before="20"/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 xml:space="preserve"> «Клинические стратегии и выбор терапии для кандидатов на трансплантацию с ММ и МКЛ»</w:t>
            </w:r>
            <w:r w:rsidRPr="006E5113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47C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Председатель: Кулагин Александр Дмитриевич, Санкт-Петербург</w:t>
            </w:r>
          </w:p>
          <w:p w14:paraId="0000047D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Доклад при поддержке ООО «Джонсон и Джонсон», не начисляются баллы НМО</w:t>
            </w:r>
          </w:p>
          <w:p w14:paraId="0000047E" w14:textId="77777777" w:rsidR="00D35E8E" w:rsidRPr="006E5113" w:rsidRDefault="0051561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>Элемент не представлен в Комиссию по оценке учебных мероприятий и материалов НМО</w:t>
            </w:r>
          </w:p>
          <w:p w14:paraId="0000047F" w14:textId="77777777" w:rsidR="00D35E8E" w:rsidRPr="006E5113" w:rsidRDefault="00D35E8E">
            <w:pPr>
              <w:spacing w:before="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14:paraId="52DAF1D0" w14:textId="77777777">
        <w:trPr>
          <w:trHeight w:val="471"/>
        </w:trPr>
        <w:tc>
          <w:tcPr>
            <w:tcW w:w="1280" w:type="dxa"/>
          </w:tcPr>
          <w:p w14:paraId="00000482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08.00 – 08.15</w:t>
            </w:r>
          </w:p>
        </w:tc>
        <w:tc>
          <w:tcPr>
            <w:tcW w:w="2220" w:type="dxa"/>
          </w:tcPr>
          <w:p w14:paraId="00000483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Семочкин Сергей Вячеславович (Москва, Россия)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151" w:type="dxa"/>
          </w:tcPr>
          <w:p w14:paraId="00000484" w14:textId="77777777" w:rsidR="00D35E8E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Современные</w:t>
            </w: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 подходы к терапии у пациентов с впервые диагностированной множественной миеломой -кандидатов на ауто-ТГСК. </w:t>
            </w: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>Роль и значение достижения МОБ-негативности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D35E8E" w:rsidRPr="006E5113" w14:paraId="347B9E64" w14:textId="77777777">
        <w:trPr>
          <w:trHeight w:val="422"/>
        </w:trPr>
        <w:tc>
          <w:tcPr>
            <w:tcW w:w="1280" w:type="dxa"/>
          </w:tcPr>
          <w:p w14:paraId="00000485" w14:textId="77777777" w:rsidR="00D35E8E" w:rsidRDefault="00515616">
            <w:pPr>
              <w:spacing w:before="20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08.15 – 08.30</w:t>
            </w:r>
          </w:p>
        </w:tc>
        <w:tc>
          <w:tcPr>
            <w:tcW w:w="2220" w:type="dxa"/>
          </w:tcPr>
          <w:p w14:paraId="00000486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Михайлова Наталия Борисовна (Санкт-Петербург, Россия)</w:t>
            </w:r>
          </w:p>
        </w:tc>
        <w:tc>
          <w:tcPr>
            <w:tcW w:w="3151" w:type="dxa"/>
          </w:tcPr>
          <w:p w14:paraId="00000487" w14:textId="77777777" w:rsidR="00D35E8E" w:rsidRPr="006E5113" w:rsidRDefault="00515616">
            <w:pPr>
              <w:spacing w:before="3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>TRIANGLE</w:t>
            </w: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: новая тактика лечения мантийноклеточной лимфомы в первой линии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488" w14:textId="77777777" w:rsidR="00D35E8E" w:rsidRPr="006E5113" w:rsidRDefault="00D35E8E">
      <w:pPr>
        <w:spacing w:before="11"/>
        <w:ind w:left="85" w:right="85"/>
        <w:rPr>
          <w:rFonts w:ascii="Calibri" w:eastAsia="Calibri" w:hAnsi="Calibri" w:cs="Calibri"/>
          <w:color w:val="004680"/>
          <w:sz w:val="18"/>
          <w:szCs w:val="18"/>
          <w:lang w:val="ru-RU"/>
        </w:rPr>
      </w:pPr>
    </w:p>
    <w:p w14:paraId="00000489" w14:textId="77777777" w:rsidR="00D35E8E" w:rsidRPr="006E5113" w:rsidRDefault="00515616">
      <w:pPr>
        <w:pStyle w:val="5"/>
        <w:spacing w:before="234"/>
        <w:ind w:left="85" w:right="85"/>
        <w:rPr>
          <w:rFonts w:ascii="Calibri" w:eastAsia="Calibri" w:hAnsi="Calibri" w:cs="Calibri"/>
          <w:color w:val="004680"/>
          <w:sz w:val="18"/>
          <w:szCs w:val="18"/>
          <w:lang w:val="ru-RU"/>
        </w:rPr>
      </w:pPr>
      <w:r w:rsidRPr="006E5113">
        <w:rPr>
          <w:lang w:val="ru-RU"/>
        </w:rPr>
        <w:br w:type="page"/>
      </w:r>
    </w:p>
    <w:p w14:paraId="0000048A" w14:textId="77777777" w:rsidR="00D35E8E" w:rsidRDefault="00515616">
      <w:pPr>
        <w:pStyle w:val="5"/>
        <w:spacing w:before="234"/>
        <w:ind w:left="85" w:right="85"/>
        <w:rPr>
          <w:rFonts w:ascii="Calibri" w:eastAsia="Calibri" w:hAnsi="Calibri" w:cs="Calibri"/>
          <w:sz w:val="18"/>
          <w:szCs w:val="18"/>
        </w:rPr>
      </w:pPr>
      <w:r w:rsidRPr="006E5113">
        <w:rPr>
          <w:rFonts w:ascii="Calibri" w:eastAsia="Calibri" w:hAnsi="Calibri" w:cs="Calibri"/>
          <w:color w:val="004680"/>
          <w:sz w:val="18"/>
          <w:szCs w:val="18"/>
          <w:lang w:val="ru-RU"/>
        </w:rPr>
        <w:lastRenderedPageBreak/>
        <w:t xml:space="preserve">СИМПОЗИУМ «ТРАНСПЛАНТАЦИЯ ГЕМОПОЭТИЧЕСКИХ СТВОЛОВЫХ КЛЕТОК. </w:t>
      </w:r>
      <w:r>
        <w:rPr>
          <w:rFonts w:ascii="Calibri" w:eastAsia="Calibri" w:hAnsi="Calibri" w:cs="Calibri"/>
          <w:color w:val="004680"/>
          <w:sz w:val="18"/>
          <w:szCs w:val="18"/>
        </w:rPr>
        <w:t>ГЕННАЯ И КЛЕТОЧНАЯ ТЕРАПИЯ»</w:t>
      </w:r>
    </w:p>
    <w:p w14:paraId="0000048B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d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:rsidRPr="006E5113" w14:paraId="05783667" w14:textId="77777777">
        <w:trPr>
          <w:trHeight w:val="900"/>
        </w:trPr>
        <w:tc>
          <w:tcPr>
            <w:tcW w:w="6651" w:type="dxa"/>
            <w:gridSpan w:val="3"/>
          </w:tcPr>
          <w:p w14:paraId="0000048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5. Лимфопролиферативные заболевания </w:t>
            </w:r>
          </w:p>
          <w:p w14:paraId="0000048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48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Саржевский Владислав Олегович (Москва, Россия), Михайлова Наталья Борисовна (Санкт-Петербург, Россия)</w:t>
            </w:r>
          </w:p>
          <w:p w14:paraId="0000048F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6FCBB940" w14:textId="77777777">
        <w:trPr>
          <w:trHeight w:val="495"/>
        </w:trPr>
        <w:tc>
          <w:tcPr>
            <w:tcW w:w="1280" w:type="dxa"/>
          </w:tcPr>
          <w:p w14:paraId="0000049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09.00 – 09.15</w:t>
            </w:r>
          </w:p>
        </w:tc>
        <w:tc>
          <w:tcPr>
            <w:tcW w:w="2193" w:type="dxa"/>
          </w:tcPr>
          <w:p w14:paraId="00000493" w14:textId="77777777" w:rsidR="00D35E8E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Шумилов Евгений (Германия) </w:t>
            </w:r>
          </w:p>
        </w:tc>
        <w:tc>
          <w:tcPr>
            <w:tcW w:w="3178" w:type="dxa"/>
          </w:tcPr>
          <w:p w14:paraId="00000494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Современное лечение Т-клеточных лимфом: все (трансплантация стволовых клеток) или ничего?</w:t>
            </w:r>
          </w:p>
        </w:tc>
      </w:tr>
      <w:tr w:rsidR="00D35E8E" w14:paraId="758EB00D" w14:textId="77777777">
        <w:trPr>
          <w:trHeight w:val="225"/>
        </w:trPr>
        <w:tc>
          <w:tcPr>
            <w:tcW w:w="1280" w:type="dxa"/>
          </w:tcPr>
          <w:p w14:paraId="0000049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09.15-09.20</w:t>
            </w:r>
          </w:p>
        </w:tc>
        <w:tc>
          <w:tcPr>
            <w:tcW w:w="2193" w:type="dxa"/>
          </w:tcPr>
          <w:p w14:paraId="00000496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97" w14:textId="77777777" w:rsidR="00D35E8E" w:rsidRDefault="00D35E8E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:rsidRPr="006E5113" w14:paraId="7E04E0D3" w14:textId="77777777">
        <w:trPr>
          <w:trHeight w:val="495"/>
        </w:trPr>
        <w:tc>
          <w:tcPr>
            <w:tcW w:w="1280" w:type="dxa"/>
          </w:tcPr>
          <w:p w14:paraId="0000049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09.20 – 09.35</w:t>
            </w:r>
          </w:p>
        </w:tc>
        <w:tc>
          <w:tcPr>
            <w:tcW w:w="2193" w:type="dxa"/>
          </w:tcPr>
          <w:p w14:paraId="00000499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Федорова Людмила Валерьевна (Санкт-Петербург, Россия) </w:t>
            </w:r>
          </w:p>
        </w:tc>
        <w:tc>
          <w:tcPr>
            <w:tcW w:w="3178" w:type="dxa"/>
          </w:tcPr>
          <w:p w14:paraId="0000049A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Агрессивные В-клеточные лимфомы. Иммуно- и клеточная терапия</w:t>
            </w:r>
          </w:p>
          <w:p w14:paraId="0000049B" w14:textId="77777777" w:rsidR="00D35E8E" w:rsidRPr="006E5113" w:rsidRDefault="00D35E8E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D35E8E" w14:paraId="1C31F378" w14:textId="77777777">
        <w:trPr>
          <w:trHeight w:val="270"/>
        </w:trPr>
        <w:tc>
          <w:tcPr>
            <w:tcW w:w="1280" w:type="dxa"/>
          </w:tcPr>
          <w:p w14:paraId="0000049C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09.35-09.40</w:t>
            </w:r>
          </w:p>
        </w:tc>
        <w:tc>
          <w:tcPr>
            <w:tcW w:w="2193" w:type="dxa"/>
          </w:tcPr>
          <w:p w14:paraId="0000049D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9E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:rsidRPr="006E5113" w14:paraId="4355FCF7" w14:textId="77777777">
        <w:trPr>
          <w:trHeight w:val="450"/>
        </w:trPr>
        <w:tc>
          <w:tcPr>
            <w:tcW w:w="1280" w:type="dxa"/>
          </w:tcPr>
          <w:p w14:paraId="0000049F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09.40 – 09.55</w:t>
            </w:r>
          </w:p>
        </w:tc>
        <w:tc>
          <w:tcPr>
            <w:tcW w:w="2193" w:type="dxa"/>
          </w:tcPr>
          <w:p w14:paraId="000004A0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Саржевский Владислав Олегович (Москва, Россия) </w:t>
            </w:r>
          </w:p>
        </w:tc>
        <w:tc>
          <w:tcPr>
            <w:tcW w:w="3178" w:type="dxa"/>
          </w:tcPr>
          <w:p w14:paraId="000004A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АутоТГСК при лимфоме Ходжкина: идеальная и реальная клиническая практика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14:paraId="54D65650" w14:textId="77777777">
        <w:trPr>
          <w:trHeight w:val="285"/>
        </w:trPr>
        <w:tc>
          <w:tcPr>
            <w:tcW w:w="1280" w:type="dxa"/>
          </w:tcPr>
          <w:p w14:paraId="000004A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09.55-10.00</w:t>
            </w:r>
          </w:p>
        </w:tc>
        <w:tc>
          <w:tcPr>
            <w:tcW w:w="2193" w:type="dxa"/>
          </w:tcPr>
          <w:p w14:paraId="000004A3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A4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:rsidRPr="006E5113" w14:paraId="3DBA18F3" w14:textId="77777777">
        <w:trPr>
          <w:trHeight w:val="929"/>
        </w:trPr>
        <w:tc>
          <w:tcPr>
            <w:tcW w:w="1280" w:type="dxa"/>
          </w:tcPr>
          <w:p w14:paraId="000004A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10.00. – 10.15</w:t>
            </w:r>
          </w:p>
        </w:tc>
        <w:tc>
          <w:tcPr>
            <w:tcW w:w="2193" w:type="dxa"/>
          </w:tcPr>
          <w:p w14:paraId="000004A6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Горенкова Лилия Гамилевна (Москва, Россия) </w:t>
            </w:r>
          </w:p>
        </w:tc>
        <w:tc>
          <w:tcPr>
            <w:tcW w:w="3178" w:type="dxa"/>
          </w:tcPr>
          <w:p w14:paraId="000004A7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222222"/>
                <w:sz w:val="18"/>
                <w:szCs w:val="18"/>
                <w:highlight w:val="white"/>
                <w:lang w:val="ru-RU"/>
              </w:rPr>
              <w:t>Спецификация трансплантации аллогенных гемопоэтических стволовых клеток крови при кожных Т-клеточных лимфомах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14:paraId="275BEC9C" w14:textId="77777777">
        <w:trPr>
          <w:trHeight w:val="315"/>
        </w:trPr>
        <w:tc>
          <w:tcPr>
            <w:tcW w:w="1280" w:type="dxa"/>
          </w:tcPr>
          <w:p w14:paraId="000004A8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10.15-10.20</w:t>
            </w:r>
          </w:p>
        </w:tc>
        <w:tc>
          <w:tcPr>
            <w:tcW w:w="2193" w:type="dxa"/>
          </w:tcPr>
          <w:p w14:paraId="000004A9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AA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:rsidRPr="006E5113" w14:paraId="0C90D758" w14:textId="77777777">
        <w:trPr>
          <w:trHeight w:val="495"/>
        </w:trPr>
        <w:tc>
          <w:tcPr>
            <w:tcW w:w="1280" w:type="dxa"/>
          </w:tcPr>
          <w:p w14:paraId="000004AB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10.20 – 10.35</w:t>
            </w:r>
          </w:p>
        </w:tc>
        <w:tc>
          <w:tcPr>
            <w:tcW w:w="2193" w:type="dxa"/>
          </w:tcPr>
          <w:p w14:paraId="000004AC" w14:textId="77777777" w:rsidR="00D35E8E" w:rsidRPr="006E5113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Катин Николай Александрович (Витебск, Республика Беларусь) </w:t>
            </w:r>
          </w:p>
        </w:tc>
        <w:tc>
          <w:tcPr>
            <w:tcW w:w="3178" w:type="dxa"/>
          </w:tcPr>
          <w:p w14:paraId="000004AD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клеточная терапия  ХЛЛ: от монотерапии к синергическим комбинациям</w:t>
            </w:r>
          </w:p>
        </w:tc>
      </w:tr>
      <w:tr w:rsidR="00D35E8E" w14:paraId="2BA20710" w14:textId="77777777">
        <w:trPr>
          <w:trHeight w:val="270"/>
        </w:trPr>
        <w:tc>
          <w:tcPr>
            <w:tcW w:w="1280" w:type="dxa"/>
          </w:tcPr>
          <w:p w14:paraId="000004A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10.35 – 10.40</w:t>
            </w:r>
          </w:p>
        </w:tc>
        <w:tc>
          <w:tcPr>
            <w:tcW w:w="2193" w:type="dxa"/>
          </w:tcPr>
          <w:p w14:paraId="000004AF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B0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14:paraId="01F5BE38" w14:textId="77777777">
        <w:trPr>
          <w:trHeight w:val="330"/>
        </w:trPr>
        <w:tc>
          <w:tcPr>
            <w:tcW w:w="1280" w:type="dxa"/>
          </w:tcPr>
          <w:p w14:paraId="000004B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 – 10.50</w:t>
            </w:r>
          </w:p>
        </w:tc>
        <w:tc>
          <w:tcPr>
            <w:tcW w:w="2193" w:type="dxa"/>
          </w:tcPr>
          <w:p w14:paraId="000004B2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4B3" w14:textId="77777777" w:rsidR="00D35E8E" w:rsidRDefault="00515616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Лучший абстракт</w:t>
            </w:r>
          </w:p>
        </w:tc>
      </w:tr>
      <w:tr w:rsidR="00D35E8E" w14:paraId="4B8F0FCF" w14:textId="77777777">
        <w:trPr>
          <w:trHeight w:val="291"/>
        </w:trPr>
        <w:tc>
          <w:tcPr>
            <w:tcW w:w="1280" w:type="dxa"/>
          </w:tcPr>
          <w:p w14:paraId="000004B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10.50 – 11.00</w:t>
            </w:r>
          </w:p>
        </w:tc>
        <w:tc>
          <w:tcPr>
            <w:tcW w:w="5371" w:type="dxa"/>
            <w:gridSpan w:val="2"/>
          </w:tcPr>
          <w:p w14:paraId="000004B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4B7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2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4B8" w14:textId="77777777" w:rsidR="00D35E8E" w:rsidRDefault="00515616">
      <w:pPr>
        <w:tabs>
          <w:tab w:val="left" w:pos="1466"/>
        </w:tabs>
        <w:spacing w:before="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11.00 – 11.20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4B9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spacing w:before="8" w:after="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br w:type="page"/>
      </w:r>
    </w:p>
    <w:p w14:paraId="000004BA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8" w:after="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e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:rsidRPr="006E5113" w14:paraId="4A5E4B26" w14:textId="77777777">
        <w:trPr>
          <w:trHeight w:val="903"/>
          <w:tblHeader/>
        </w:trPr>
        <w:tc>
          <w:tcPr>
            <w:tcW w:w="6651" w:type="dxa"/>
            <w:gridSpan w:val="3"/>
          </w:tcPr>
          <w:p w14:paraId="000004B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6. Незлокачественные заболевания</w:t>
            </w:r>
          </w:p>
          <w:p w14:paraId="000004BC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Председатели: Новичкова Галина Анатольевна (Москва, Россия)</w:t>
            </w:r>
          </w:p>
          <w:p w14:paraId="000004BD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Дмитривеич (Санкт-Петербург, Россия)</w:t>
            </w:r>
          </w:p>
        </w:tc>
      </w:tr>
      <w:tr w:rsidR="00D35E8E" w:rsidRPr="006E5113" w14:paraId="1E75BE35" w14:textId="77777777">
        <w:trPr>
          <w:trHeight w:val="555"/>
          <w:tblHeader/>
        </w:trPr>
        <w:tc>
          <w:tcPr>
            <w:tcW w:w="1280" w:type="dxa"/>
          </w:tcPr>
          <w:p w14:paraId="000004C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11.20 – 11.35</w:t>
            </w:r>
          </w:p>
        </w:tc>
        <w:tc>
          <w:tcPr>
            <w:tcW w:w="2193" w:type="dxa"/>
          </w:tcPr>
          <w:p w14:paraId="000004C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Новичкова Галина Анатольевна (Москва, Россия)</w:t>
            </w:r>
          </w:p>
        </w:tc>
        <w:tc>
          <w:tcPr>
            <w:tcW w:w="3178" w:type="dxa"/>
          </w:tcPr>
          <w:p w14:paraId="000004C2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Редкие цитопении у детей с синдромами предрасположенности к МДС/ОМЛ</w:t>
            </w:r>
          </w:p>
        </w:tc>
      </w:tr>
      <w:tr w:rsidR="00D35E8E" w14:paraId="260EC315" w14:textId="77777777">
        <w:trPr>
          <w:trHeight w:val="345"/>
        </w:trPr>
        <w:tc>
          <w:tcPr>
            <w:tcW w:w="1280" w:type="dxa"/>
          </w:tcPr>
          <w:p w14:paraId="000004C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11.35 – 11.40</w:t>
            </w:r>
          </w:p>
        </w:tc>
        <w:tc>
          <w:tcPr>
            <w:tcW w:w="2193" w:type="dxa"/>
          </w:tcPr>
          <w:p w14:paraId="000004C4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C5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:rsidRPr="006E5113" w14:paraId="1F5ECF94" w14:textId="77777777">
        <w:trPr>
          <w:trHeight w:val="699"/>
        </w:trPr>
        <w:tc>
          <w:tcPr>
            <w:tcW w:w="1280" w:type="dxa"/>
          </w:tcPr>
          <w:p w14:paraId="000004C6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11.40 – 11.55</w:t>
            </w:r>
          </w:p>
        </w:tc>
        <w:tc>
          <w:tcPr>
            <w:tcW w:w="2193" w:type="dxa"/>
          </w:tcPr>
          <w:p w14:paraId="000004C7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Фидарова Залина Теймуразовна (Москва, Россия)</w:t>
            </w:r>
          </w:p>
        </w:tc>
        <w:tc>
          <w:tcPr>
            <w:tcW w:w="3178" w:type="dxa"/>
          </w:tcPr>
          <w:p w14:paraId="000004C8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Матрица принятия решений при тяжелой апластической анемии</w:t>
            </w:r>
          </w:p>
        </w:tc>
      </w:tr>
      <w:tr w:rsidR="00D35E8E" w14:paraId="134E172B" w14:textId="77777777">
        <w:trPr>
          <w:trHeight w:val="345"/>
        </w:trPr>
        <w:tc>
          <w:tcPr>
            <w:tcW w:w="1280" w:type="dxa"/>
          </w:tcPr>
          <w:p w14:paraId="000004C9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11.55 – 12.00</w:t>
            </w:r>
          </w:p>
        </w:tc>
        <w:tc>
          <w:tcPr>
            <w:tcW w:w="2193" w:type="dxa"/>
          </w:tcPr>
          <w:p w14:paraId="000004CA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C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35DB7B27" w14:textId="77777777">
        <w:trPr>
          <w:trHeight w:val="699"/>
        </w:trPr>
        <w:tc>
          <w:tcPr>
            <w:tcW w:w="1280" w:type="dxa"/>
          </w:tcPr>
          <w:p w14:paraId="000004CC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12.00  – 12.15 </w:t>
            </w:r>
          </w:p>
        </w:tc>
        <w:tc>
          <w:tcPr>
            <w:tcW w:w="2193" w:type="dxa"/>
          </w:tcPr>
          <w:p w14:paraId="000004CD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78" w:type="dxa"/>
          </w:tcPr>
          <w:p w14:paraId="000004CE" w14:textId="77777777" w:rsidR="00D35E8E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TBD</w:t>
            </w:r>
          </w:p>
        </w:tc>
      </w:tr>
      <w:tr w:rsidR="00D35E8E" w14:paraId="4010594A" w14:textId="77777777">
        <w:trPr>
          <w:trHeight w:val="330"/>
        </w:trPr>
        <w:tc>
          <w:tcPr>
            <w:tcW w:w="1280" w:type="dxa"/>
          </w:tcPr>
          <w:p w14:paraId="000004CF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12.15 – 12.20</w:t>
            </w:r>
          </w:p>
        </w:tc>
        <w:tc>
          <w:tcPr>
            <w:tcW w:w="2193" w:type="dxa"/>
          </w:tcPr>
          <w:p w14:paraId="000004D0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D1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:rsidRPr="006E5113" w14:paraId="4E3E48B8" w14:textId="77777777">
        <w:trPr>
          <w:trHeight w:val="699"/>
        </w:trPr>
        <w:tc>
          <w:tcPr>
            <w:tcW w:w="1280" w:type="dxa"/>
          </w:tcPr>
          <w:p w14:paraId="000004D2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12.20 – 12.35</w:t>
            </w:r>
          </w:p>
        </w:tc>
        <w:tc>
          <w:tcPr>
            <w:tcW w:w="2193" w:type="dxa"/>
          </w:tcPr>
          <w:p w14:paraId="000004D3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Шашелева Дарья Алексеевна (Москва, Россия)</w:t>
            </w:r>
          </w:p>
        </w:tc>
        <w:tc>
          <w:tcPr>
            <w:tcW w:w="3178" w:type="dxa"/>
          </w:tcPr>
          <w:p w14:paraId="000004D4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TCRαβ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-деплеция и посттрансплантационный циклофосфамид при неродственной ТГСК у детей и молодых взрослых с тяжелой апластической анемией: сравнительный анализ</w:t>
            </w:r>
          </w:p>
        </w:tc>
      </w:tr>
      <w:tr w:rsidR="00D35E8E" w14:paraId="467896B5" w14:textId="77777777">
        <w:trPr>
          <w:trHeight w:val="285"/>
        </w:trPr>
        <w:tc>
          <w:tcPr>
            <w:tcW w:w="1280" w:type="dxa"/>
          </w:tcPr>
          <w:p w14:paraId="000004D5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12.35-12.40</w:t>
            </w:r>
          </w:p>
        </w:tc>
        <w:tc>
          <w:tcPr>
            <w:tcW w:w="2193" w:type="dxa"/>
          </w:tcPr>
          <w:p w14:paraId="000004D6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D7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:rsidRPr="006E5113" w14:paraId="1B3A6BC2" w14:textId="77777777">
        <w:trPr>
          <w:trHeight w:val="699"/>
        </w:trPr>
        <w:tc>
          <w:tcPr>
            <w:tcW w:w="1280" w:type="dxa"/>
          </w:tcPr>
          <w:p w14:paraId="000004D8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12.40-12.55</w:t>
            </w:r>
          </w:p>
        </w:tc>
        <w:tc>
          <w:tcPr>
            <w:tcW w:w="2193" w:type="dxa"/>
          </w:tcPr>
          <w:p w14:paraId="000004D9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Полушин Алексей Юрьевич (Санкт-Петербург, Россия)</w:t>
            </w:r>
          </w:p>
        </w:tc>
        <w:tc>
          <w:tcPr>
            <w:tcW w:w="3178" w:type="dxa"/>
          </w:tcPr>
          <w:p w14:paraId="000004DA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TBD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Ауто-ТГСК при РС</w:t>
            </w:r>
          </w:p>
        </w:tc>
      </w:tr>
      <w:tr w:rsidR="00D35E8E" w14:paraId="2B44A853" w14:textId="77777777">
        <w:trPr>
          <w:trHeight w:val="330"/>
        </w:trPr>
        <w:tc>
          <w:tcPr>
            <w:tcW w:w="1280" w:type="dxa"/>
          </w:tcPr>
          <w:p w14:paraId="000004DB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12.55 – 13.00</w:t>
            </w:r>
          </w:p>
        </w:tc>
        <w:tc>
          <w:tcPr>
            <w:tcW w:w="2193" w:type="dxa"/>
          </w:tcPr>
          <w:p w14:paraId="000004DC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DD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4DE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4DF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4E0" w14:textId="77777777" w:rsidR="00D35E8E" w:rsidRDefault="00515616">
      <w:pPr>
        <w:tabs>
          <w:tab w:val="left" w:pos="1494"/>
        </w:tabs>
        <w:spacing w:before="100"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13.00 – 14.00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4E1" w14:textId="77777777" w:rsidR="00D35E8E" w:rsidRDefault="00D35E8E">
      <w:pPr>
        <w:tabs>
          <w:tab w:val="left" w:pos="1494"/>
        </w:tabs>
        <w:spacing w:before="100"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E2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br w:type="page"/>
      </w:r>
    </w:p>
    <w:p w14:paraId="000004E3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3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f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175"/>
        <w:gridCol w:w="3180"/>
      </w:tblGrid>
      <w:tr w:rsidR="00D35E8E" w:rsidRPr="006E5113" w14:paraId="03FA507F" w14:textId="77777777">
        <w:trPr>
          <w:trHeight w:val="903"/>
        </w:trPr>
        <w:tc>
          <w:tcPr>
            <w:tcW w:w="6645" w:type="dxa"/>
            <w:gridSpan w:val="3"/>
          </w:tcPr>
          <w:p w14:paraId="000004E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7.  Дебаты по множественной миеломе</w:t>
            </w:r>
          </w:p>
          <w:p w14:paraId="000004E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Председатели:  </w:t>
            </w:r>
          </w:p>
          <w:p w14:paraId="000004E6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:rsidRPr="006E5113" w14:paraId="34EED188" w14:textId="77777777">
        <w:trPr>
          <w:trHeight w:val="465"/>
        </w:trPr>
        <w:tc>
          <w:tcPr>
            <w:tcW w:w="1290" w:type="dxa"/>
          </w:tcPr>
          <w:p w14:paraId="000004E9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14.00 – 14.45</w:t>
            </w:r>
          </w:p>
        </w:tc>
        <w:tc>
          <w:tcPr>
            <w:tcW w:w="5355" w:type="dxa"/>
            <w:gridSpan w:val="2"/>
          </w:tcPr>
          <w:p w14:paraId="000004EA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Монотерапия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versus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комбинация после ауто-ТГСК: стратегия поддерживающего лечения</w:t>
            </w:r>
          </w:p>
        </w:tc>
      </w:tr>
      <w:tr w:rsidR="00D35E8E" w14:paraId="48E92D7D" w14:textId="77777777">
        <w:trPr>
          <w:trHeight w:val="774"/>
        </w:trPr>
        <w:tc>
          <w:tcPr>
            <w:tcW w:w="1290" w:type="dxa"/>
          </w:tcPr>
          <w:p w14:paraId="000004EC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75" w:type="dxa"/>
          </w:tcPr>
          <w:p w14:paraId="000004ED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Кудяшева Ольга Викентьевна (Санкт-Петербург, Россия)</w:t>
            </w:r>
          </w:p>
        </w:tc>
        <w:tc>
          <w:tcPr>
            <w:tcW w:w="3180" w:type="dxa"/>
          </w:tcPr>
          <w:p w14:paraId="000004EE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За монотерапию: «Меньше — значит безопаснее?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Аргументы в пользу монотерапии»</w:t>
            </w:r>
          </w:p>
        </w:tc>
      </w:tr>
      <w:tr w:rsidR="00D35E8E" w14:paraId="34830182" w14:textId="77777777">
        <w:trPr>
          <w:trHeight w:val="750"/>
        </w:trPr>
        <w:tc>
          <w:tcPr>
            <w:tcW w:w="1290" w:type="dxa"/>
          </w:tcPr>
          <w:p w14:paraId="000004EF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175" w:type="dxa"/>
          </w:tcPr>
          <w:p w14:paraId="000004F0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Гарифуллин Андрей Дамирович (Санкт-Петербург, Россия)</w:t>
            </w:r>
          </w:p>
        </w:tc>
        <w:tc>
          <w:tcPr>
            <w:tcW w:w="3180" w:type="dxa"/>
          </w:tcPr>
          <w:p w14:paraId="000004F1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За комбинацию: «Больше — значит эффективнее?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Аргументы в пользу комбинации»</w:t>
            </w:r>
          </w:p>
        </w:tc>
      </w:tr>
      <w:tr w:rsidR="00D35E8E" w:rsidRPr="006E5113" w14:paraId="20DD9DB0" w14:textId="77777777">
        <w:trPr>
          <w:trHeight w:val="499"/>
        </w:trPr>
        <w:tc>
          <w:tcPr>
            <w:tcW w:w="1290" w:type="dxa"/>
          </w:tcPr>
          <w:p w14:paraId="000004F2" w14:textId="77777777" w:rsidR="00D35E8E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14.45 – 15.30</w:t>
            </w:r>
          </w:p>
        </w:tc>
        <w:tc>
          <w:tcPr>
            <w:tcW w:w="5355" w:type="dxa"/>
            <w:gridSpan w:val="2"/>
          </w:tcPr>
          <w:p w14:paraId="000004F3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Ауто-ТГСК при множественной миеломе: стандарт будущего или уходящая эпоха?</w:t>
            </w:r>
          </w:p>
        </w:tc>
      </w:tr>
      <w:tr w:rsidR="00D35E8E" w:rsidRPr="006E5113" w14:paraId="70F72B06" w14:textId="77777777">
        <w:trPr>
          <w:trHeight w:val="495"/>
        </w:trPr>
        <w:tc>
          <w:tcPr>
            <w:tcW w:w="1290" w:type="dxa"/>
          </w:tcPr>
          <w:p w14:paraId="000004F5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175" w:type="dxa"/>
          </w:tcPr>
          <w:p w14:paraId="000004F6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Семенова Анастасия Александровна (Москва, Россия)</w:t>
            </w:r>
          </w:p>
        </w:tc>
        <w:tc>
          <w:tcPr>
            <w:tcW w:w="3180" w:type="dxa"/>
          </w:tcPr>
          <w:p w14:paraId="000004F7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Ауто-ТГСК сохранит свои позиции: почему трансплантация останется стандартом</w:t>
            </w:r>
          </w:p>
        </w:tc>
      </w:tr>
      <w:tr w:rsidR="00D35E8E" w:rsidRPr="006E5113" w14:paraId="553A66F6" w14:textId="77777777">
        <w:trPr>
          <w:trHeight w:val="495"/>
        </w:trPr>
        <w:tc>
          <w:tcPr>
            <w:tcW w:w="1290" w:type="dxa"/>
          </w:tcPr>
          <w:p w14:paraId="000004F8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175" w:type="dxa"/>
          </w:tcPr>
          <w:p w14:paraId="000004F9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Семочкин Сергей Вячеславович (Москва, Россия)</w:t>
            </w:r>
          </w:p>
        </w:tc>
        <w:tc>
          <w:tcPr>
            <w:tcW w:w="3180" w:type="dxa"/>
          </w:tcPr>
          <w:p w14:paraId="000004FA" w14:textId="77777777" w:rsidR="00D35E8E" w:rsidRPr="006E5113" w:rsidRDefault="00515616">
            <w:pPr>
              <w:spacing w:after="240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Будущее за иммунотерапией: почему ауто-ТГСК утратит ведущую роль</w:t>
            </w:r>
          </w:p>
        </w:tc>
      </w:tr>
    </w:tbl>
    <w:p w14:paraId="000004FB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4FC" w14:textId="77777777" w:rsidR="00D35E8E" w:rsidRDefault="00515616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15.30 – 15.40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Перерыв, кофе</w:t>
      </w:r>
    </w:p>
    <w:p w14:paraId="000004FD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8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f0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:rsidRPr="006E5113" w14:paraId="3C8CC6DB" w14:textId="77777777">
        <w:trPr>
          <w:trHeight w:val="903"/>
        </w:trPr>
        <w:tc>
          <w:tcPr>
            <w:tcW w:w="6651" w:type="dxa"/>
            <w:gridSpan w:val="3"/>
          </w:tcPr>
          <w:p w14:paraId="000004F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8. Осложнения ТГСК </w:t>
            </w:r>
          </w:p>
          <w:p w14:paraId="000004F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Дроков Михаил Юрьевич 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Россия), Моисеев Иван Сергеевич (Санкт-Петербург, Россия)</w:t>
            </w:r>
          </w:p>
          <w:p w14:paraId="00000500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D35E8E" w14:paraId="7FB59114" w14:textId="77777777">
        <w:trPr>
          <w:trHeight w:val="495"/>
        </w:trPr>
        <w:tc>
          <w:tcPr>
            <w:tcW w:w="1280" w:type="dxa"/>
          </w:tcPr>
          <w:p w14:paraId="0000050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15.40 – 15.55</w:t>
            </w:r>
          </w:p>
        </w:tc>
        <w:tc>
          <w:tcPr>
            <w:tcW w:w="2193" w:type="dxa"/>
          </w:tcPr>
          <w:p w14:paraId="0000050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  <w:p w14:paraId="00000505" w14:textId="77777777" w:rsidR="00D35E8E" w:rsidRPr="006E5113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78" w:type="dxa"/>
          </w:tcPr>
          <w:p w14:paraId="0000050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Российский консенсус по диагностике и лечению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ТА-ТМА</w:t>
            </w:r>
          </w:p>
        </w:tc>
      </w:tr>
      <w:tr w:rsidR="00D35E8E" w:rsidRPr="006E5113" w14:paraId="738B9E14" w14:textId="77777777">
        <w:trPr>
          <w:trHeight w:val="699"/>
        </w:trPr>
        <w:tc>
          <w:tcPr>
            <w:tcW w:w="1280" w:type="dxa"/>
          </w:tcPr>
          <w:p w14:paraId="0000050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15.55 – 16.10</w:t>
            </w:r>
          </w:p>
        </w:tc>
        <w:tc>
          <w:tcPr>
            <w:tcW w:w="2193" w:type="dxa"/>
          </w:tcPr>
          <w:p w14:paraId="00000508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Михаил Александрпович, Ведмедская Виктория Андреевна, Шелихова Лариса Николаевна (Москва, Россия)</w:t>
            </w:r>
          </w:p>
        </w:tc>
        <w:tc>
          <w:tcPr>
            <w:tcW w:w="3178" w:type="dxa"/>
          </w:tcPr>
          <w:p w14:paraId="0000050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Профилактика РТПХ у детей на основе технологии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reg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con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4E3C622C" w14:textId="77777777">
        <w:trPr>
          <w:trHeight w:val="495"/>
        </w:trPr>
        <w:tc>
          <w:tcPr>
            <w:tcW w:w="1280" w:type="dxa"/>
          </w:tcPr>
          <w:p w14:paraId="0000050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16.10 – 16.25</w:t>
            </w:r>
          </w:p>
        </w:tc>
        <w:tc>
          <w:tcPr>
            <w:tcW w:w="2193" w:type="dxa"/>
          </w:tcPr>
          <w:p w14:paraId="0000050B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Жоголев Дмитрий Константинович (Санкт-Петербург, Россия)</w:t>
            </w:r>
          </w:p>
        </w:tc>
        <w:tc>
          <w:tcPr>
            <w:tcW w:w="3178" w:type="dxa"/>
          </w:tcPr>
          <w:p w14:paraId="0000050C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Профилактика РТПХ с бендамустином и абатацептом у пациентов с миелоидными опухолями высокого риска</w:t>
            </w:r>
          </w:p>
        </w:tc>
      </w:tr>
      <w:tr w:rsidR="00D35E8E" w:rsidRPr="006E5113" w14:paraId="7D8F0407" w14:textId="77777777">
        <w:trPr>
          <w:trHeight w:val="495"/>
        </w:trPr>
        <w:tc>
          <w:tcPr>
            <w:tcW w:w="1280" w:type="dxa"/>
          </w:tcPr>
          <w:p w14:paraId="0000050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16.25 – 16.40</w:t>
            </w:r>
          </w:p>
        </w:tc>
        <w:tc>
          <w:tcPr>
            <w:tcW w:w="2193" w:type="dxa"/>
          </w:tcPr>
          <w:p w14:paraId="0000050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Китаева Юлия Сергеевна (Екатеринбург, Россия)</w:t>
            </w:r>
          </w:p>
        </w:tc>
        <w:tc>
          <w:tcPr>
            <w:tcW w:w="3178" w:type="dxa"/>
          </w:tcPr>
          <w:p w14:paraId="0000050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Остеопороз после трансплантации гемопоэтических стволовых клеток: исследование в российской популяции</w:t>
            </w:r>
          </w:p>
        </w:tc>
      </w:tr>
      <w:tr w:rsidR="00D35E8E" w:rsidRPr="006E5113" w14:paraId="729A7CC5" w14:textId="77777777">
        <w:trPr>
          <w:trHeight w:val="465"/>
        </w:trPr>
        <w:tc>
          <w:tcPr>
            <w:tcW w:w="1280" w:type="dxa"/>
          </w:tcPr>
          <w:p w14:paraId="0000051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16.40 – 16.55</w:t>
            </w:r>
          </w:p>
        </w:tc>
        <w:tc>
          <w:tcPr>
            <w:tcW w:w="2193" w:type="dxa"/>
          </w:tcPr>
          <w:p w14:paraId="00000511" w14:textId="77777777" w:rsidR="00D35E8E" w:rsidRPr="006E5113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Перминова Маргарита Евгеньевна, лихова Лариса Николаевна, Масчан Михаил Александрович  (Москва, Россия)</w:t>
            </w:r>
          </w:p>
          <w:p w14:paraId="00000512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78" w:type="dxa"/>
          </w:tcPr>
          <w:p w14:paraId="0000051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протоколов профилактики РТПХ у детей на основе посттрансплнтационного циклофосфамида</w:t>
            </w:r>
          </w:p>
        </w:tc>
      </w:tr>
      <w:tr w:rsidR="00D35E8E" w14:paraId="2BB19810" w14:textId="77777777">
        <w:trPr>
          <w:trHeight w:val="465"/>
        </w:trPr>
        <w:tc>
          <w:tcPr>
            <w:tcW w:w="1280" w:type="dxa"/>
          </w:tcPr>
          <w:p w14:paraId="00000514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16.55 – 17.10</w:t>
            </w:r>
          </w:p>
        </w:tc>
        <w:tc>
          <w:tcPr>
            <w:tcW w:w="2193" w:type="dxa"/>
          </w:tcPr>
          <w:p w14:paraId="00000515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516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57237973" w14:textId="77777777">
        <w:trPr>
          <w:trHeight w:val="465"/>
        </w:trPr>
        <w:tc>
          <w:tcPr>
            <w:tcW w:w="1280" w:type="dxa"/>
          </w:tcPr>
          <w:p w14:paraId="00000517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17.10 – 17.20</w:t>
            </w:r>
          </w:p>
        </w:tc>
        <w:tc>
          <w:tcPr>
            <w:tcW w:w="2193" w:type="dxa"/>
          </w:tcPr>
          <w:p w14:paraId="00000518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519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06F7103D" w14:textId="77777777">
        <w:trPr>
          <w:trHeight w:val="465"/>
        </w:trPr>
        <w:tc>
          <w:tcPr>
            <w:tcW w:w="1280" w:type="dxa"/>
          </w:tcPr>
          <w:p w14:paraId="0000051A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17.20 – 17.30</w:t>
            </w:r>
          </w:p>
        </w:tc>
        <w:tc>
          <w:tcPr>
            <w:tcW w:w="2193" w:type="dxa"/>
          </w:tcPr>
          <w:p w14:paraId="0000051B" w14:textId="77777777" w:rsidR="00D35E8E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51C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35E8E" w14:paraId="4F36B75F" w14:textId="77777777">
        <w:trPr>
          <w:trHeight w:val="465"/>
        </w:trPr>
        <w:tc>
          <w:tcPr>
            <w:tcW w:w="1280" w:type="dxa"/>
          </w:tcPr>
          <w:p w14:paraId="0000051D" w14:textId="77777777" w:rsidR="00D35E8E" w:rsidRDefault="00515616">
            <w:pPr>
              <w:spacing w:before="3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 – 17.40</w:t>
            </w:r>
          </w:p>
        </w:tc>
        <w:tc>
          <w:tcPr>
            <w:tcW w:w="5371" w:type="dxa"/>
            <w:gridSpan w:val="2"/>
          </w:tcPr>
          <w:p w14:paraId="0000051E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520" w14:textId="77777777" w:rsidR="00D35E8E" w:rsidRDefault="00D35E8E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521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522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spacing w:before="8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>
                <wp:simplePos x="0" y="0"/>
                <wp:positionH relativeFrom="column">
                  <wp:posOffset>42865</wp:posOffset>
                </wp:positionH>
                <wp:positionV relativeFrom="paragraph">
                  <wp:posOffset>138113</wp:posOffset>
                </wp:positionV>
                <wp:extent cx="4243388" cy="590550"/>
                <wp:effectExtent l="0" t="0" r="0" b="0"/>
                <wp:wrapTopAndBottom distT="0" distB="0"/>
                <wp:docPr id="28" name="Поли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3990" y="3493298"/>
                          <a:ext cx="4224020" cy="573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573405" extrusionOk="0">
                              <a:moveTo>
                                <a:pt x="0" y="0"/>
                              </a:moveTo>
                              <a:lnTo>
                                <a:pt x="0" y="573405"/>
                              </a:lnTo>
                              <a:lnTo>
                                <a:pt x="4224020" y="573405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28A45E" w14:textId="77777777" w:rsidR="00D35E8E" w:rsidRDefault="00515616">
                            <w:pPr>
                              <w:spacing w:before="40" w:line="204" w:lineRule="auto"/>
                              <w:ind w:left="75" w:right="2113" w:firstLine="15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 xml:space="preserve">17.40 – 18.00 </w:t>
                            </w: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 xml:space="preserve">Награждение победителей постерной сессии 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42865</wp:posOffset>
                </wp:positionH>
                <wp:positionV relativeFrom="paragraph">
                  <wp:posOffset>138113</wp:posOffset>
                </wp:positionV>
                <wp:extent cx="4243388" cy="590550"/>
                <wp:effectExtent b="0" l="0" r="0" t="0"/>
                <wp:wrapTopAndBottom distB="0" distT="0"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3388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523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5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24" w14:textId="77777777" w:rsidR="00D35E8E" w:rsidRDefault="00515616">
      <w:pPr>
        <w:pBdr>
          <w:top w:val="nil"/>
          <w:left w:val="nil"/>
          <w:bottom w:val="nil"/>
          <w:right w:val="nil"/>
          <w:between w:val="nil"/>
        </w:pBdr>
        <w:spacing w:before="5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6912" behindDoc="0" locked="0" layoutInCell="1" hidden="0" allowOverlap="1">
                <wp:simplePos x="0" y="0"/>
                <wp:positionH relativeFrom="column">
                  <wp:posOffset>-4761</wp:posOffset>
                </wp:positionH>
                <wp:positionV relativeFrom="paragraph">
                  <wp:posOffset>115252</wp:posOffset>
                </wp:positionV>
                <wp:extent cx="3891915" cy="483235"/>
                <wp:effectExtent l="0" t="0" r="0" b="0"/>
                <wp:wrapTopAndBottom distT="0" distB="0"/>
                <wp:docPr id="39" name="Поли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4805" y="3543145"/>
                          <a:ext cx="3882390" cy="473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314325" extrusionOk="0">
                              <a:moveTo>
                                <a:pt x="0" y="0"/>
                              </a:moveTo>
                              <a:lnTo>
                                <a:pt x="0" y="314325"/>
                              </a:lnTo>
                              <a:lnTo>
                                <a:pt x="4224020" y="314325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4AF5C7" w14:textId="77777777" w:rsidR="00D35E8E" w:rsidRDefault="00515616">
                            <w:pPr>
                              <w:spacing w:before="32" w:line="212" w:lineRule="auto"/>
                              <w:ind w:left="75" w:firstLine="15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 xml:space="preserve">18.00 </w:t>
                            </w: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>Заключительное слово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115252</wp:posOffset>
                </wp:positionV>
                <wp:extent cx="3891915" cy="483235"/>
                <wp:effectExtent b="0" l="0" r="0" t="0"/>
                <wp:wrapTopAndBottom distB="0" distT="0"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91915" cy="483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525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5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26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5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27" w14:textId="77777777" w:rsidR="00D35E8E" w:rsidRDefault="00515616">
      <w:pPr>
        <w:pStyle w:val="2"/>
        <w:tabs>
          <w:tab w:val="left" w:pos="509"/>
        </w:tabs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bookmarkStart w:id="4" w:name="_heading=h.3yj7ujmnxini" w:colFirst="0" w:colLast="0"/>
      <w:bookmarkEnd w:id="4"/>
      <w:r>
        <w:rPr>
          <w:rFonts w:ascii="Calibri" w:eastAsia="Calibri" w:hAnsi="Calibri" w:cs="Calibri"/>
          <w:color w:val="0085BE"/>
          <w:sz w:val="18"/>
          <w:szCs w:val="18"/>
        </w:rPr>
        <w:t xml:space="preserve"> </w:t>
      </w:r>
      <w:r>
        <w:br w:type="page"/>
      </w:r>
    </w:p>
    <w:p w14:paraId="00000528" w14:textId="77777777" w:rsidR="00D35E8E" w:rsidRDefault="00515616">
      <w:pPr>
        <w:pStyle w:val="2"/>
        <w:tabs>
          <w:tab w:val="left" w:pos="509"/>
        </w:tabs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bookmarkStart w:id="5" w:name="_heading=h.cqqsfpwx70gd" w:colFirst="0" w:colLast="0"/>
      <w:bookmarkEnd w:id="5"/>
      <w:r>
        <w:rPr>
          <w:rFonts w:ascii="Calibri" w:eastAsia="Calibri" w:hAnsi="Calibri" w:cs="Calibri"/>
          <w:color w:val="0085BE"/>
          <w:sz w:val="18"/>
          <w:szCs w:val="18"/>
        </w:rPr>
        <w:lastRenderedPageBreak/>
        <w:t>19 сентября 2026, суббота</w:t>
      </w:r>
    </w:p>
    <w:p w14:paraId="00000529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5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2A" w14:textId="77777777" w:rsidR="00D35E8E" w:rsidRDefault="00D35E8E">
      <w:pPr>
        <w:spacing w:before="10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f1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D35E8E" w:rsidRPr="006E5113" w14:paraId="70C3BBD1" w14:textId="77777777">
        <w:trPr>
          <w:trHeight w:val="690"/>
        </w:trPr>
        <w:tc>
          <w:tcPr>
            <w:tcW w:w="6651" w:type="dxa"/>
            <w:gridSpan w:val="2"/>
          </w:tcPr>
          <w:p w14:paraId="0000052B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Рабочее совещание: Национальные клинические рекомендации по трансплантации гемопоэтических стволовых клеток </w:t>
            </w:r>
          </w:p>
          <w:p w14:paraId="0000052C" w14:textId="77777777" w:rsidR="00D35E8E" w:rsidRPr="006E5113" w:rsidRDefault="0051561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>Программа рабочего совещания не представлена в Комиссию по оценке учебных мероприятий и материалов НМО</w:t>
            </w:r>
          </w:p>
          <w:p w14:paraId="0000052D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 Кулагин А.Д., Паровичникова Е.Н., Дроков М.Ю.</w:t>
            </w:r>
          </w:p>
          <w:p w14:paraId="0000052E" w14:textId="77777777" w:rsidR="00D35E8E" w:rsidRPr="006E5113" w:rsidRDefault="00D35E8E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bookmarkStart w:id="6" w:name="_GoBack"/>
        <w:bookmarkEnd w:id="6"/>
      </w:tr>
      <w:tr w:rsidR="00D35E8E" w:rsidRPr="006E5113" w14:paraId="200929AE" w14:textId="77777777">
        <w:trPr>
          <w:trHeight w:val="495"/>
        </w:trPr>
        <w:tc>
          <w:tcPr>
            <w:tcW w:w="1280" w:type="dxa"/>
          </w:tcPr>
          <w:p w14:paraId="00000531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08.00 – 09.30</w:t>
            </w:r>
          </w:p>
        </w:tc>
        <w:tc>
          <w:tcPr>
            <w:tcW w:w="5371" w:type="dxa"/>
          </w:tcPr>
          <w:p w14:paraId="00000532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Обсуждение положений национальных клинических рекомендаций по трансплантации гемопоэтических стволовых клеток</w:t>
            </w:r>
          </w:p>
        </w:tc>
      </w:tr>
    </w:tbl>
    <w:p w14:paraId="00000534" w14:textId="77777777" w:rsidR="00D35E8E" w:rsidRPr="006E5113" w:rsidRDefault="00D35E8E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535" w14:textId="77777777" w:rsidR="00D35E8E" w:rsidRPr="006E5113" w:rsidRDefault="00D35E8E">
      <w:pPr>
        <w:pBdr>
          <w:top w:val="nil"/>
          <w:left w:val="nil"/>
          <w:bottom w:val="nil"/>
          <w:right w:val="nil"/>
          <w:between w:val="nil"/>
        </w:pBdr>
        <w:spacing w:before="5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536" w14:textId="77777777" w:rsidR="00D35E8E" w:rsidRDefault="00515616">
      <w:pPr>
        <w:spacing w:before="87"/>
        <w:ind w:left="85" w:right="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85BE"/>
          <w:sz w:val="18"/>
          <w:szCs w:val="18"/>
        </w:rPr>
        <w:t>19 сентября 2026, суббота</w:t>
      </w:r>
    </w:p>
    <w:p w14:paraId="00000537" w14:textId="77777777" w:rsidR="00D35E8E" w:rsidRDefault="00515616">
      <w:pPr>
        <w:spacing w:before="221"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4680"/>
          <w:sz w:val="18"/>
          <w:szCs w:val="18"/>
        </w:rPr>
        <w:t>ПЕДИАТРИЧЕСКИЕ СЕССИИ</w:t>
      </w:r>
    </w:p>
    <w:p w14:paraId="00000538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10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f2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14:paraId="1A90A94B" w14:textId="77777777">
        <w:trPr>
          <w:trHeight w:val="690"/>
        </w:trPr>
        <w:tc>
          <w:tcPr>
            <w:tcW w:w="6651" w:type="dxa"/>
            <w:gridSpan w:val="3"/>
          </w:tcPr>
          <w:p w14:paraId="0000053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Результаты текущих исследований в рамках педиатрической группы </w:t>
            </w:r>
            <w:r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RUSBMT</w:t>
            </w:r>
          </w:p>
          <w:p w14:paraId="0000053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  <w:p w14:paraId="0000053B" w14:textId="77777777" w:rsidR="00D35E8E" w:rsidRDefault="00D3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D35E8E" w:rsidRPr="006E5113" w14:paraId="3ABB54C0" w14:textId="77777777">
        <w:trPr>
          <w:trHeight w:val="495"/>
        </w:trPr>
        <w:tc>
          <w:tcPr>
            <w:tcW w:w="1280" w:type="dxa"/>
          </w:tcPr>
          <w:p w14:paraId="0000053E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09.00 – 09.15</w:t>
            </w:r>
          </w:p>
        </w:tc>
        <w:tc>
          <w:tcPr>
            <w:tcW w:w="2193" w:type="dxa"/>
          </w:tcPr>
          <w:p w14:paraId="0000053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78" w:type="dxa"/>
          </w:tcPr>
          <w:p w14:paraId="00000540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многоцентрового исследования добавления белумосудила в группе педиатрических пациентов с умеренной или тяжелой хронической реакцией “трансплантат против хозяина”</w:t>
            </w:r>
          </w:p>
        </w:tc>
      </w:tr>
      <w:tr w:rsidR="00D35E8E" w:rsidRPr="006E5113" w14:paraId="3FAF0D8F" w14:textId="77777777">
        <w:trPr>
          <w:trHeight w:val="699"/>
        </w:trPr>
        <w:tc>
          <w:tcPr>
            <w:tcW w:w="1280" w:type="dxa"/>
          </w:tcPr>
          <w:p w14:paraId="00000541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09.15 – 09.30</w:t>
            </w:r>
          </w:p>
        </w:tc>
        <w:tc>
          <w:tcPr>
            <w:tcW w:w="2193" w:type="dxa"/>
          </w:tcPr>
          <w:p w14:paraId="0000054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Балашов Дмитрий Николаевич (Москва, Россия)</w:t>
            </w:r>
          </w:p>
        </w:tc>
        <w:tc>
          <w:tcPr>
            <w:tcW w:w="3178" w:type="dxa"/>
          </w:tcPr>
          <w:p w14:paraId="00000543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многоцентрового исследования алло-ТГСК при синдроме Ниймеген с использованием режимов кондиционирования со сниженной дозой треосульфана</w:t>
            </w:r>
          </w:p>
        </w:tc>
      </w:tr>
      <w:tr w:rsidR="00D35E8E" w:rsidRPr="006E5113" w14:paraId="39A80F8D" w14:textId="77777777">
        <w:trPr>
          <w:trHeight w:val="495"/>
        </w:trPr>
        <w:tc>
          <w:tcPr>
            <w:tcW w:w="1280" w:type="dxa"/>
          </w:tcPr>
          <w:p w14:paraId="00000544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09.30 – 09.45</w:t>
            </w:r>
          </w:p>
        </w:tc>
        <w:tc>
          <w:tcPr>
            <w:tcW w:w="2193" w:type="dxa"/>
          </w:tcPr>
          <w:p w14:paraId="00000545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Осипова Анна Алексеевна (Санкт-Петербург, Россия)</w:t>
            </w:r>
          </w:p>
        </w:tc>
        <w:tc>
          <w:tcPr>
            <w:tcW w:w="3178" w:type="dxa"/>
          </w:tcPr>
          <w:p w14:paraId="00000546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алло-ТГСК при ЮММЛ</w:t>
            </w:r>
          </w:p>
        </w:tc>
      </w:tr>
      <w:tr w:rsidR="00D35E8E" w:rsidRPr="006E5113" w14:paraId="7F695D93" w14:textId="77777777">
        <w:trPr>
          <w:trHeight w:val="495"/>
        </w:trPr>
        <w:tc>
          <w:tcPr>
            <w:tcW w:w="1280" w:type="dxa"/>
          </w:tcPr>
          <w:p w14:paraId="00000547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09.45 - 10.00</w:t>
            </w:r>
          </w:p>
        </w:tc>
        <w:tc>
          <w:tcPr>
            <w:tcW w:w="2193" w:type="dxa"/>
          </w:tcPr>
          <w:p w14:paraId="00000548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Лаберко Александра Леонидовна (Санкт-Петербург, Россия)</w:t>
            </w:r>
          </w:p>
        </w:tc>
        <w:tc>
          <w:tcPr>
            <w:tcW w:w="3178" w:type="dxa"/>
          </w:tcPr>
          <w:p w14:paraId="00000549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091C4C"/>
                <w:sz w:val="18"/>
                <w:szCs w:val="18"/>
                <w:highlight w:val="white"/>
                <w:lang w:val="ru-RU"/>
              </w:rPr>
              <w:t>Результаты аллогенной трансплантации гемопоэтических стволовых клеток при синдроме Швахмана-Даймонда в РФ</w:t>
            </w: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D35E8E" w:rsidRPr="006E5113" w14:paraId="0837C9F1" w14:textId="77777777">
        <w:trPr>
          <w:trHeight w:val="699"/>
        </w:trPr>
        <w:tc>
          <w:tcPr>
            <w:tcW w:w="1280" w:type="dxa"/>
          </w:tcPr>
          <w:p w14:paraId="0000054A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10.00 – 10.15</w:t>
            </w:r>
          </w:p>
        </w:tc>
        <w:tc>
          <w:tcPr>
            <w:tcW w:w="2193" w:type="dxa"/>
          </w:tcPr>
          <w:p w14:paraId="0000054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</w:tc>
        <w:tc>
          <w:tcPr>
            <w:tcW w:w="3178" w:type="dxa"/>
          </w:tcPr>
          <w:p w14:paraId="0000054C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алло-ТГСК при ТКИН после неонатального скрининга</w:t>
            </w:r>
          </w:p>
        </w:tc>
      </w:tr>
      <w:tr w:rsidR="00D35E8E" w:rsidRPr="006E5113" w14:paraId="5F4AC7A4" w14:textId="77777777">
        <w:trPr>
          <w:trHeight w:val="555"/>
        </w:trPr>
        <w:tc>
          <w:tcPr>
            <w:tcW w:w="1280" w:type="dxa"/>
          </w:tcPr>
          <w:p w14:paraId="0000054D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10.15 - 10.30</w:t>
            </w:r>
          </w:p>
        </w:tc>
        <w:tc>
          <w:tcPr>
            <w:tcW w:w="2193" w:type="dxa"/>
          </w:tcPr>
          <w:p w14:paraId="0000054E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Долгушина Екатерина Николаевна (Санкт-Петербург, Россия)</w:t>
            </w:r>
          </w:p>
        </w:tc>
        <w:tc>
          <w:tcPr>
            <w:tcW w:w="3178" w:type="dxa"/>
          </w:tcPr>
          <w:p w14:paraId="0000054F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Представление нового протокола исследования эффективности алло-ТГСК у пациентов с дефицитом пируваткиназы </w:t>
            </w:r>
          </w:p>
        </w:tc>
      </w:tr>
      <w:tr w:rsidR="00D35E8E" w:rsidRPr="006E5113" w14:paraId="52D9B50B" w14:textId="77777777">
        <w:trPr>
          <w:trHeight w:val="555"/>
        </w:trPr>
        <w:tc>
          <w:tcPr>
            <w:tcW w:w="1280" w:type="dxa"/>
          </w:tcPr>
          <w:p w14:paraId="00000550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10.30 - 10.45</w:t>
            </w:r>
          </w:p>
        </w:tc>
        <w:tc>
          <w:tcPr>
            <w:tcW w:w="2193" w:type="dxa"/>
          </w:tcPr>
          <w:p w14:paraId="0000055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Смирнова Дарья Сергеевна,</w:t>
            </w:r>
          </w:p>
          <w:p w14:paraId="00000552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Фатхуллин Рамиль Рафаилович.</w:t>
            </w:r>
          </w:p>
          <w:p w14:paraId="00000553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(Москва, Россия)</w:t>
            </w:r>
          </w:p>
        </w:tc>
        <w:tc>
          <w:tcPr>
            <w:tcW w:w="3178" w:type="dxa"/>
          </w:tcPr>
          <w:p w14:paraId="0000055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Иммунное отторжение (неприживление) трансплантата гемопоэтических стволовых клеток - проект многоцентрового исследования (с референсом)</w:t>
            </w:r>
          </w:p>
        </w:tc>
      </w:tr>
      <w:tr w:rsidR="00D35E8E" w14:paraId="0503585E" w14:textId="77777777">
        <w:trPr>
          <w:trHeight w:val="291"/>
        </w:trPr>
        <w:tc>
          <w:tcPr>
            <w:tcW w:w="1280" w:type="dxa"/>
          </w:tcPr>
          <w:p w14:paraId="0000055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10.45 – 11.00</w:t>
            </w:r>
          </w:p>
        </w:tc>
        <w:tc>
          <w:tcPr>
            <w:tcW w:w="5371" w:type="dxa"/>
            <w:gridSpan w:val="2"/>
          </w:tcPr>
          <w:p w14:paraId="00000556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558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59" w14:textId="77777777" w:rsidR="00D35E8E" w:rsidRDefault="00515616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>11.00 – 11.20</w:t>
      </w:r>
      <w:r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55A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8"/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f3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D35E8E" w14:paraId="6C61BACE" w14:textId="77777777">
        <w:trPr>
          <w:trHeight w:val="915"/>
        </w:trPr>
        <w:tc>
          <w:tcPr>
            <w:tcW w:w="6651" w:type="dxa"/>
            <w:gridSpan w:val="3"/>
          </w:tcPr>
          <w:p w14:paraId="0000055B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Профилактика и лечение рецидивов после ТГСК</w:t>
            </w:r>
          </w:p>
          <w:p w14:paraId="0000055C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>Председатели:</w:t>
            </w:r>
          </w:p>
        </w:tc>
      </w:tr>
      <w:tr w:rsidR="00D35E8E" w:rsidRPr="006E5113" w14:paraId="7C485490" w14:textId="77777777">
        <w:trPr>
          <w:trHeight w:val="495"/>
        </w:trPr>
        <w:tc>
          <w:tcPr>
            <w:tcW w:w="1280" w:type="dxa"/>
          </w:tcPr>
          <w:p w14:paraId="0000055F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14.00 – 14.15</w:t>
            </w:r>
          </w:p>
        </w:tc>
        <w:tc>
          <w:tcPr>
            <w:tcW w:w="2193" w:type="dxa"/>
          </w:tcPr>
          <w:p w14:paraId="00000560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Рахманова Жемал Зарифовна (Санкт-Петербург, Россия)</w:t>
            </w:r>
          </w:p>
        </w:tc>
        <w:tc>
          <w:tcPr>
            <w:tcW w:w="3178" w:type="dxa"/>
          </w:tcPr>
          <w:p w14:paraId="00000561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Стратегия алло-ТГСК у детей с острыми лейкозами вне ремиссии</w:t>
            </w:r>
          </w:p>
        </w:tc>
      </w:tr>
      <w:tr w:rsidR="00D35E8E" w:rsidRPr="006E5113" w14:paraId="7DE10F85" w14:textId="77777777">
        <w:trPr>
          <w:trHeight w:val="465"/>
        </w:trPr>
        <w:tc>
          <w:tcPr>
            <w:tcW w:w="1280" w:type="dxa"/>
          </w:tcPr>
          <w:p w14:paraId="00000562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14.15 – 14.30</w:t>
            </w:r>
          </w:p>
        </w:tc>
        <w:tc>
          <w:tcPr>
            <w:tcW w:w="2193" w:type="dxa"/>
          </w:tcPr>
          <w:p w14:paraId="00000563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Шелихова Лариса Николаевна (Москва, Россия)</w:t>
            </w:r>
          </w:p>
        </w:tc>
        <w:tc>
          <w:tcPr>
            <w:tcW w:w="3178" w:type="dxa"/>
          </w:tcPr>
          <w:p w14:paraId="00000564" w14:textId="77777777" w:rsidR="00D35E8E" w:rsidRPr="006E5113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Рецидивы В-ОЛЛ после ТГСК, пути решения</w:t>
            </w:r>
          </w:p>
        </w:tc>
      </w:tr>
      <w:tr w:rsidR="00D35E8E" w14:paraId="3E1D6138" w14:textId="77777777">
        <w:trPr>
          <w:trHeight w:val="600"/>
        </w:trPr>
        <w:tc>
          <w:tcPr>
            <w:tcW w:w="1280" w:type="dxa"/>
          </w:tcPr>
          <w:p w14:paraId="00000565" w14:textId="77777777" w:rsidR="00D35E8E" w:rsidRDefault="00515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14.30 – 14.45</w:t>
            </w:r>
          </w:p>
        </w:tc>
        <w:tc>
          <w:tcPr>
            <w:tcW w:w="2193" w:type="dxa"/>
          </w:tcPr>
          <w:p w14:paraId="00000566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Костарева Ирина Олеговна (Москва, Россия)</w:t>
            </w:r>
          </w:p>
        </w:tc>
        <w:tc>
          <w:tcPr>
            <w:tcW w:w="3178" w:type="dxa"/>
          </w:tcPr>
          <w:p w14:paraId="00000567" w14:textId="77777777" w:rsidR="00D35E8E" w:rsidRDefault="00515616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Клеточная и лекарственная профилактика рецидивов острых лейкозов после ТГСК: опыт НМИЦ онкологии им.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Н.Н. Блохина</w:t>
            </w:r>
          </w:p>
        </w:tc>
      </w:tr>
      <w:tr w:rsidR="00D35E8E" w:rsidRPr="006E5113" w14:paraId="08277D96" w14:textId="77777777">
        <w:trPr>
          <w:trHeight w:val="600"/>
        </w:trPr>
        <w:tc>
          <w:tcPr>
            <w:tcW w:w="1280" w:type="dxa"/>
          </w:tcPr>
          <w:p w14:paraId="00000568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14.45 – 15.00</w:t>
            </w:r>
          </w:p>
        </w:tc>
        <w:tc>
          <w:tcPr>
            <w:tcW w:w="2193" w:type="dxa"/>
          </w:tcPr>
          <w:p w14:paraId="00000569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Власова Анна Алексеевна</w:t>
            </w:r>
          </w:p>
          <w:p w14:paraId="0000056A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 xml:space="preserve">Вахонина Л.В., Клевакин Д.Э., Фечина Л.Г. </w:t>
            </w:r>
          </w:p>
          <w:p w14:paraId="0000056B" w14:textId="77777777" w:rsidR="00D35E8E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(Екатеринбург, Россия)</w:t>
            </w:r>
          </w:p>
        </w:tc>
        <w:tc>
          <w:tcPr>
            <w:tcW w:w="3178" w:type="dxa"/>
          </w:tcPr>
          <w:p w14:paraId="0000056C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highlight w:val="white"/>
                <w:lang w:val="ru-RU"/>
              </w:rPr>
              <w:t>Особые пациенты -особые риски: преодоление резистентности и управление  осложнениями при лечении посттрансплантационных рецидивов у младенцев</w:t>
            </w:r>
          </w:p>
        </w:tc>
      </w:tr>
      <w:tr w:rsidR="00D35E8E" w:rsidRPr="006E5113" w14:paraId="6E09879B" w14:textId="77777777">
        <w:trPr>
          <w:trHeight w:val="600"/>
        </w:trPr>
        <w:tc>
          <w:tcPr>
            <w:tcW w:w="1280" w:type="dxa"/>
          </w:tcPr>
          <w:p w14:paraId="0000056D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15.00 - 15.15</w:t>
            </w:r>
          </w:p>
        </w:tc>
        <w:tc>
          <w:tcPr>
            <w:tcW w:w="2193" w:type="dxa"/>
          </w:tcPr>
          <w:p w14:paraId="0000056E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Антошин Михаил Михайлович (Москва, Россия)</w:t>
            </w:r>
          </w:p>
        </w:tc>
        <w:tc>
          <w:tcPr>
            <w:tcW w:w="3178" w:type="dxa"/>
          </w:tcPr>
          <w:p w14:paraId="0000056F" w14:textId="77777777" w:rsidR="00D35E8E" w:rsidRPr="006E5113" w:rsidRDefault="00515616">
            <w:pPr>
              <w:spacing w:before="42"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6E5113">
              <w:rPr>
                <w:rFonts w:ascii="Calibri" w:eastAsia="Calibri" w:hAnsi="Calibri" w:cs="Calibri"/>
                <w:color w:val="333333"/>
                <w:sz w:val="18"/>
                <w:szCs w:val="18"/>
                <w:lang w:val="ru-RU"/>
              </w:rPr>
              <w:t>Риск-адаптивные схемы профилактик</w:t>
            </w:r>
            <w:r w:rsidRPr="006E5113">
              <w:rPr>
                <w:rFonts w:ascii="Calibri" w:eastAsia="Calibri" w:hAnsi="Calibri" w:cs="Calibri"/>
                <w:color w:val="333333"/>
                <w:sz w:val="18"/>
                <w:szCs w:val="18"/>
                <w:lang w:val="ru-RU"/>
              </w:rPr>
              <w:t>и рецидивов острых миелоидных лейкозов у детей</w:t>
            </w:r>
          </w:p>
        </w:tc>
      </w:tr>
      <w:tr w:rsidR="00D35E8E" w14:paraId="7EA43446" w14:textId="77777777">
        <w:trPr>
          <w:trHeight w:val="600"/>
        </w:trPr>
        <w:tc>
          <w:tcPr>
            <w:tcW w:w="1280" w:type="dxa"/>
          </w:tcPr>
          <w:p w14:paraId="00000570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5371" w:type="dxa"/>
            <w:gridSpan w:val="2"/>
          </w:tcPr>
          <w:p w14:paraId="00000571" w14:textId="77777777" w:rsidR="00D35E8E" w:rsidRDefault="00515616">
            <w:pPr>
              <w:spacing w:before="33"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573" w14:textId="77777777" w:rsidR="00D35E8E" w:rsidRDefault="00D35E8E">
      <w:pPr>
        <w:pBdr>
          <w:top w:val="nil"/>
          <w:left w:val="nil"/>
          <w:bottom w:val="nil"/>
          <w:right w:val="nil"/>
          <w:between w:val="nil"/>
        </w:pBdr>
        <w:spacing w:before="5"/>
        <w:ind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sectPr w:rsidR="00D35E8E">
      <w:footerReference w:type="even" r:id="rId20"/>
      <w:footerReference w:type="default" r:id="rId21"/>
      <w:pgSz w:w="8400" w:h="11910"/>
      <w:pgMar w:top="560" w:right="720" w:bottom="620" w:left="720" w:header="0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11554" w14:textId="77777777" w:rsidR="00515616" w:rsidRDefault="00515616">
      <w:r>
        <w:separator/>
      </w:r>
    </w:p>
  </w:endnote>
  <w:endnote w:type="continuationSeparator" w:id="0">
    <w:p w14:paraId="6E7ADFEB" w14:textId="77777777" w:rsidR="00515616" w:rsidRDefault="0051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charset w:val="00"/>
    <w:family w:val="auto"/>
    <w:pitch w:val="default"/>
    <w:embedRegular r:id="rId1" w:fontKey="{1F5F54E2-CAEF-40F0-B278-6E7281E2D8FA}"/>
    <w:embedBold r:id="rId2" w:fontKey="{7A2BBB6B-6A47-4C91-8F34-EE477D9D226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5983548-1158-4862-ACAD-6362642C9A5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6E1D6AE0-EADC-4114-99DC-FEE55FDD5FD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F8F21D96-FA3B-426B-8B79-451ABA8E4D1E}"/>
    <w:embedBold r:id="rId6" w:fontKey="{2C67B2B3-4B0F-4764-BAC7-611D49469749}"/>
    <w:embedItalic r:id="rId7" w:fontKey="{58887C56-AC5D-4D3F-A8AB-B3CECCD28C5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CD0D8F20-597D-4BE0-8FB9-D8EA03D88C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74" w14:textId="77777777" w:rsidR="00D35E8E" w:rsidRDefault="0051561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4821238</wp:posOffset>
              </wp:positionH>
              <wp:positionV relativeFrom="paragraph">
                <wp:posOffset>7132638</wp:posOffset>
              </wp:positionV>
              <wp:extent cx="133350" cy="176530"/>
              <wp:effectExtent l="0" t="0" r="0" b="0"/>
              <wp:wrapNone/>
              <wp:docPr id="8" name="Поли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8850" y="3701260"/>
                        <a:ext cx="11430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30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14300" y="157480"/>
                            </a:lnTo>
                            <a:lnTo>
                              <a:pt x="1143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076AB8" w14:textId="77777777" w:rsidR="00D35E8E" w:rsidRDefault="00515616">
                          <w:pPr>
                            <w:spacing w:before="20"/>
                            <w:ind w:left="4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4821238</wp:posOffset>
              </wp:positionH>
              <wp:positionV relativeFrom="paragraph">
                <wp:posOffset>7132638</wp:posOffset>
              </wp:positionV>
              <wp:extent cx="133350" cy="176530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35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2602230" cy="176530"/>
              <wp:effectExtent l="0" t="0" r="0" b="0"/>
              <wp:wrapNone/>
              <wp:docPr id="23" name="Полилиния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F901A" w14:textId="77777777" w:rsidR="00D35E8E" w:rsidRPr="006E5113" w:rsidRDefault="00515616">
                          <w:pPr>
                            <w:spacing w:before="20"/>
                            <w:ind w:left="20" w:firstLine="4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6E5113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2602230" cy="176530"/>
              <wp:effectExtent b="0" l="0" r="0" t="0"/>
              <wp:wrapNone/>
              <wp:docPr id="23" name="image23.png"/>
              <a:graphic>
                <a:graphicData uri="http://schemas.openxmlformats.org/drawingml/2006/picture">
                  <pic:pic>
                    <pic:nvPicPr>
                      <pic:cNvPr id="0" name="image2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223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75" w14:textId="77777777" w:rsidR="00D35E8E" w:rsidRDefault="0051561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column">
                <wp:posOffset>2319338</wp:posOffset>
              </wp:positionH>
              <wp:positionV relativeFrom="paragraph">
                <wp:posOffset>7132638</wp:posOffset>
              </wp:positionV>
              <wp:extent cx="2602230" cy="176530"/>
              <wp:effectExtent l="0" t="0" r="0" b="0"/>
              <wp:wrapNone/>
              <wp:docPr id="12" name="Поли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7F9FE" w14:textId="77777777" w:rsidR="00D35E8E" w:rsidRPr="006E5113" w:rsidRDefault="00515616">
                          <w:pPr>
                            <w:spacing w:before="20"/>
                            <w:ind w:left="20" w:firstLine="4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6E5113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2319338</wp:posOffset>
              </wp:positionH>
              <wp:positionV relativeFrom="paragraph">
                <wp:posOffset>7132638</wp:posOffset>
              </wp:positionV>
              <wp:extent cx="2602230" cy="176530"/>
              <wp:effectExtent b="0" l="0" r="0" t="0"/>
              <wp:wrapNone/>
              <wp:docPr id="1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223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column">
                <wp:posOffset>592138</wp:posOffset>
              </wp:positionH>
              <wp:positionV relativeFrom="paragraph">
                <wp:posOffset>7132638</wp:posOffset>
              </wp:positionV>
              <wp:extent cx="185420" cy="176530"/>
              <wp:effectExtent l="0" t="0" r="0" b="0"/>
              <wp:wrapNone/>
              <wp:docPr id="38" name="Полилиния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9CDA2" w14:textId="77777777" w:rsidR="00D35E8E" w:rsidRDefault="00515616">
                          <w:pPr>
                            <w:spacing w:before="20"/>
                            <w:ind w:left="4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592138</wp:posOffset>
              </wp:positionH>
              <wp:positionV relativeFrom="paragraph">
                <wp:posOffset>7132638</wp:posOffset>
              </wp:positionV>
              <wp:extent cx="185420" cy="176530"/>
              <wp:effectExtent b="0" l="0" r="0" t="0"/>
              <wp:wrapNone/>
              <wp:docPr id="38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42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76" w14:textId="77777777" w:rsidR="00D35E8E" w:rsidRDefault="0051561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4757738</wp:posOffset>
              </wp:positionH>
              <wp:positionV relativeFrom="paragraph">
                <wp:posOffset>7132638</wp:posOffset>
              </wp:positionV>
              <wp:extent cx="185420" cy="176530"/>
              <wp:effectExtent l="0" t="0" r="0" b="0"/>
              <wp:wrapNone/>
              <wp:docPr id="15" name="Полилиния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F221F" w14:textId="77777777" w:rsidR="00D35E8E" w:rsidRDefault="00515616">
                          <w:pPr>
                            <w:spacing w:before="20"/>
                            <w:ind w:left="4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4757738</wp:posOffset>
              </wp:positionH>
              <wp:positionV relativeFrom="paragraph">
                <wp:posOffset>7132638</wp:posOffset>
              </wp:positionV>
              <wp:extent cx="185420" cy="176530"/>
              <wp:effectExtent b="0" l="0" r="0" t="0"/>
              <wp:wrapNone/>
              <wp:docPr id="15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42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2602230" cy="176530"/>
              <wp:effectExtent l="0" t="0" r="0" b="0"/>
              <wp:wrapNone/>
              <wp:docPr id="40" name="Полилиния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2BA4C" w14:textId="77777777" w:rsidR="00D35E8E" w:rsidRPr="006E5113" w:rsidRDefault="00515616">
                          <w:pPr>
                            <w:spacing w:before="20"/>
                            <w:ind w:left="20" w:firstLine="4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6E5113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2602230" cy="176530"/>
              <wp:effectExtent b="0" l="0" r="0" t="0"/>
              <wp:wrapNone/>
              <wp:docPr id="40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223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77" w14:textId="77777777" w:rsidR="00D35E8E" w:rsidRDefault="0051561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7456" behindDoc="1" locked="0" layoutInCell="1" hidden="0" allowOverlap="1">
              <wp:simplePos x="0" y="0"/>
              <wp:positionH relativeFrom="column">
                <wp:posOffset>2319338</wp:posOffset>
              </wp:positionH>
              <wp:positionV relativeFrom="paragraph">
                <wp:posOffset>7132638</wp:posOffset>
              </wp:positionV>
              <wp:extent cx="2602230" cy="176530"/>
              <wp:effectExtent l="0" t="0" r="0" b="0"/>
              <wp:wrapNone/>
              <wp:docPr id="36" name="Полилиния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29F04" w14:textId="77777777" w:rsidR="00D35E8E" w:rsidRPr="006E5113" w:rsidRDefault="00515616">
                          <w:pPr>
                            <w:spacing w:before="20"/>
                            <w:ind w:left="20" w:firstLine="4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6E5113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2319338</wp:posOffset>
              </wp:positionH>
              <wp:positionV relativeFrom="paragraph">
                <wp:posOffset>7132638</wp:posOffset>
              </wp:positionV>
              <wp:extent cx="2602230" cy="176530"/>
              <wp:effectExtent b="0" l="0" r="0" t="0"/>
              <wp:wrapNone/>
              <wp:docPr id="36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223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8480" behindDoc="1" locked="0" layoutInCell="1" hidden="0" allowOverlap="1">
              <wp:simplePos x="0" y="0"/>
              <wp:positionH relativeFrom="column">
                <wp:posOffset>592138</wp:posOffset>
              </wp:positionH>
              <wp:positionV relativeFrom="paragraph">
                <wp:posOffset>7132638</wp:posOffset>
              </wp:positionV>
              <wp:extent cx="185420" cy="176530"/>
              <wp:effectExtent l="0" t="0" r="0" b="0"/>
              <wp:wrapNone/>
              <wp:docPr id="11" name="Поли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35F5F" w14:textId="77777777" w:rsidR="00D35E8E" w:rsidRDefault="00515616">
                          <w:pPr>
                            <w:spacing w:before="20"/>
                            <w:ind w:left="4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592138</wp:posOffset>
              </wp:positionH>
              <wp:positionV relativeFrom="paragraph">
                <wp:posOffset>7132638</wp:posOffset>
              </wp:positionV>
              <wp:extent cx="185420" cy="176530"/>
              <wp:effectExtent b="0" l="0" r="0" t="0"/>
              <wp:wrapNone/>
              <wp:docPr id="1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42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78" w14:textId="77777777" w:rsidR="00D35E8E" w:rsidRDefault="0051561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4384" behindDoc="1" locked="0" layoutInCell="1" hidden="0" allowOverlap="1">
              <wp:simplePos x="0" y="0"/>
              <wp:positionH relativeFrom="column">
                <wp:posOffset>4757738</wp:posOffset>
              </wp:positionH>
              <wp:positionV relativeFrom="paragraph">
                <wp:posOffset>7132638</wp:posOffset>
              </wp:positionV>
              <wp:extent cx="191135" cy="176530"/>
              <wp:effectExtent l="0" t="0" r="0" b="0"/>
              <wp:wrapNone/>
              <wp:docPr id="18" name="Полилиния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6A566" w14:textId="77777777" w:rsidR="00D35E8E" w:rsidRDefault="00515616">
                          <w:pPr>
                            <w:spacing w:before="20"/>
                            <w:ind w:left="4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4757738</wp:posOffset>
              </wp:positionH>
              <wp:positionV relativeFrom="paragraph">
                <wp:posOffset>7132638</wp:posOffset>
              </wp:positionV>
              <wp:extent cx="191135" cy="176530"/>
              <wp:effectExtent b="0" l="0" r="0" t="0"/>
              <wp:wrapNone/>
              <wp:docPr id="18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1135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5408" behindDoc="1" locked="0" layoutInCell="1" hidden="0" allowOverlap="1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2602230" cy="176530"/>
              <wp:effectExtent l="0" t="0" r="0" b="0"/>
              <wp:wrapNone/>
              <wp:docPr id="9" name="Поли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766C2" w14:textId="77777777" w:rsidR="00D35E8E" w:rsidRPr="006E5113" w:rsidRDefault="00515616">
                          <w:pPr>
                            <w:spacing w:before="20"/>
                            <w:ind w:left="20" w:firstLine="4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6E5113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2602230" cy="176530"/>
              <wp:effectExtent b="0" l="0" r="0" t="0"/>
              <wp:wrapNone/>
              <wp:docPr id="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223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0" distR="0" simplePos="0" relativeHeight="251666432" behindDoc="1" locked="0" layoutInCell="1" hidden="0" allowOverlap="1">
              <wp:simplePos x="0" y="0"/>
              <wp:positionH relativeFrom="column">
                <wp:posOffset>107950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41" name="Прямая со стрелкой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219068" y="3780000"/>
                        <a:ext cx="4253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535454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107950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41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79" w14:textId="77777777" w:rsidR="00D35E8E" w:rsidRDefault="0051561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71552" behindDoc="1" locked="0" layoutInCell="1" hidden="0" allowOverlap="1">
              <wp:simplePos x="0" y="0"/>
              <wp:positionH relativeFrom="column">
                <wp:posOffset>2319338</wp:posOffset>
              </wp:positionH>
              <wp:positionV relativeFrom="paragraph">
                <wp:posOffset>7132638</wp:posOffset>
              </wp:positionV>
              <wp:extent cx="2602230" cy="176530"/>
              <wp:effectExtent l="0" t="0" r="0" b="0"/>
              <wp:wrapNone/>
              <wp:docPr id="27" name="Полилиния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AE4BE" w14:textId="77777777" w:rsidR="00D35E8E" w:rsidRPr="006E5113" w:rsidRDefault="00515616">
                          <w:pPr>
                            <w:spacing w:before="20"/>
                            <w:ind w:left="20" w:firstLine="4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6E5113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2319338</wp:posOffset>
              </wp:positionH>
              <wp:positionV relativeFrom="paragraph">
                <wp:posOffset>7132638</wp:posOffset>
              </wp:positionV>
              <wp:extent cx="2602230" cy="176530"/>
              <wp:effectExtent b="0" l="0" r="0" t="0"/>
              <wp:wrapNone/>
              <wp:docPr id="27" name="image27.png"/>
              <a:graphic>
                <a:graphicData uri="http://schemas.openxmlformats.org/drawingml/2006/picture">
                  <pic:pic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223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2576" behindDoc="1" locked="0" layoutInCell="1" hidden="0" allowOverlap="1">
              <wp:simplePos x="0" y="0"/>
              <wp:positionH relativeFrom="column">
                <wp:posOffset>604838</wp:posOffset>
              </wp:positionH>
              <wp:positionV relativeFrom="paragraph">
                <wp:posOffset>7132638</wp:posOffset>
              </wp:positionV>
              <wp:extent cx="160020" cy="176530"/>
              <wp:effectExtent l="0" t="0" r="0" b="0"/>
              <wp:wrapNone/>
              <wp:docPr id="4" name="Поли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515" y="3701260"/>
                        <a:ext cx="1409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9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40970" y="157480"/>
                            </a:lnTo>
                            <a:lnTo>
                              <a:pt x="140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FB714" w14:textId="77777777" w:rsidR="00D35E8E" w:rsidRDefault="00515616">
                          <w:pPr>
                            <w:spacing w:before="20"/>
                            <w:ind w:left="20" w:firstLine="4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604838</wp:posOffset>
              </wp:positionH>
              <wp:positionV relativeFrom="paragraph">
                <wp:posOffset>7132638</wp:posOffset>
              </wp:positionV>
              <wp:extent cx="160020" cy="176530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020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7A" w14:textId="77777777" w:rsidR="00D35E8E" w:rsidRDefault="0051561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9504" behindDoc="1" locked="0" layoutInCell="1" hidden="0" allowOverlap="1">
              <wp:simplePos x="0" y="0"/>
              <wp:positionH relativeFrom="column">
                <wp:posOffset>4757738</wp:posOffset>
              </wp:positionH>
              <wp:positionV relativeFrom="paragraph">
                <wp:posOffset>7132638</wp:posOffset>
              </wp:positionV>
              <wp:extent cx="191135" cy="176530"/>
              <wp:effectExtent l="0" t="0" r="0" b="0"/>
              <wp:wrapNone/>
              <wp:docPr id="10" name="Полилиния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CDEBE" w14:textId="77777777" w:rsidR="00D35E8E" w:rsidRDefault="00515616">
                          <w:pPr>
                            <w:spacing w:before="20"/>
                            <w:ind w:left="4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4757738</wp:posOffset>
              </wp:positionH>
              <wp:positionV relativeFrom="paragraph">
                <wp:posOffset>7132638</wp:posOffset>
              </wp:positionV>
              <wp:extent cx="191135" cy="176530"/>
              <wp:effectExtent b="0" l="0" r="0" t="0"/>
              <wp:wrapNone/>
              <wp:docPr id="1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1135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0528" behindDoc="1" locked="0" layoutInCell="1" hidden="0" allowOverlap="1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1834515" cy="176530"/>
              <wp:effectExtent l="0" t="0" r="0" b="0"/>
              <wp:wrapNone/>
              <wp:docPr id="26" name="Полилиния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8268" y="3701260"/>
                        <a:ext cx="181546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546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815465" y="157480"/>
                            </a:lnTo>
                            <a:lnTo>
                              <a:pt x="181546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3CC46" w14:textId="77777777" w:rsidR="00D35E8E" w:rsidRDefault="00515616">
                          <w:pPr>
                            <w:spacing w:before="20"/>
                            <w:ind w:left="20" w:firstLine="40"/>
                            <w:textDirection w:val="btLr"/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 Raisa Gorbacheva Memorial Meeting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617538</wp:posOffset>
              </wp:positionH>
              <wp:positionV relativeFrom="paragraph">
                <wp:posOffset>7132638</wp:posOffset>
              </wp:positionV>
              <wp:extent cx="1834515" cy="176530"/>
              <wp:effectExtent b="0" l="0" r="0" t="0"/>
              <wp:wrapNone/>
              <wp:docPr id="26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4515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2BFDF" w14:textId="77777777" w:rsidR="00515616" w:rsidRDefault="00515616">
      <w:r>
        <w:separator/>
      </w:r>
    </w:p>
  </w:footnote>
  <w:footnote w:type="continuationSeparator" w:id="0">
    <w:p w14:paraId="1A57D1E2" w14:textId="77777777" w:rsidR="00515616" w:rsidRDefault="00515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9272BC"/>
    <w:multiLevelType w:val="multilevel"/>
    <w:tmpl w:val="D632E800"/>
    <w:lvl w:ilvl="0">
      <w:numFmt w:val="bullet"/>
      <w:lvlText w:val="•"/>
      <w:lvlJc w:val="left"/>
      <w:pPr>
        <w:ind w:left="280" w:hanging="171"/>
      </w:pPr>
      <w:rPr>
        <w:rFonts w:ascii="PT Sans" w:eastAsia="PT Sans" w:hAnsi="PT Sans" w:cs="PT Sans"/>
        <w:color w:val="535454"/>
        <w:sz w:val="18"/>
        <w:szCs w:val="18"/>
      </w:rPr>
    </w:lvl>
    <w:lvl w:ilvl="1">
      <w:numFmt w:val="bullet"/>
      <w:lvlText w:val="•"/>
      <w:lvlJc w:val="left"/>
      <w:pPr>
        <w:ind w:left="945" w:hanging="171"/>
      </w:pPr>
    </w:lvl>
    <w:lvl w:ilvl="2">
      <w:numFmt w:val="bullet"/>
      <w:lvlText w:val="•"/>
      <w:lvlJc w:val="left"/>
      <w:pPr>
        <w:ind w:left="1610" w:hanging="171"/>
      </w:pPr>
    </w:lvl>
    <w:lvl w:ilvl="3">
      <w:numFmt w:val="bullet"/>
      <w:lvlText w:val="•"/>
      <w:lvlJc w:val="left"/>
      <w:pPr>
        <w:ind w:left="2275" w:hanging="171"/>
      </w:pPr>
    </w:lvl>
    <w:lvl w:ilvl="4">
      <w:numFmt w:val="bullet"/>
      <w:lvlText w:val="•"/>
      <w:lvlJc w:val="left"/>
      <w:pPr>
        <w:ind w:left="2940" w:hanging="171"/>
      </w:pPr>
    </w:lvl>
    <w:lvl w:ilvl="5">
      <w:numFmt w:val="bullet"/>
      <w:lvlText w:val="•"/>
      <w:lvlJc w:val="left"/>
      <w:pPr>
        <w:ind w:left="3605" w:hanging="171"/>
      </w:pPr>
    </w:lvl>
    <w:lvl w:ilvl="6">
      <w:numFmt w:val="bullet"/>
      <w:lvlText w:val="•"/>
      <w:lvlJc w:val="left"/>
      <w:pPr>
        <w:ind w:left="4270" w:hanging="171"/>
      </w:pPr>
    </w:lvl>
    <w:lvl w:ilvl="7">
      <w:numFmt w:val="bullet"/>
      <w:lvlText w:val="•"/>
      <w:lvlJc w:val="left"/>
      <w:pPr>
        <w:ind w:left="4935" w:hanging="171"/>
      </w:pPr>
    </w:lvl>
    <w:lvl w:ilvl="8">
      <w:numFmt w:val="bullet"/>
      <w:lvlText w:val="•"/>
      <w:lvlJc w:val="left"/>
      <w:pPr>
        <w:ind w:left="5600" w:hanging="17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embedTrueTypeFont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8E"/>
    <w:rsid w:val="0044365A"/>
    <w:rsid w:val="00515616"/>
    <w:rsid w:val="006E5113"/>
    <w:rsid w:val="00D3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E0E9D-04A9-4F7C-B58C-8A4793D5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eastAsia="PT Sans" w:hAnsi="PT Sans" w:cs="PT Sans"/>
        <w:sz w:val="22"/>
        <w:szCs w:val="22"/>
        <w:lang w:val="en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311"/>
      <w:jc w:val="center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2">
    <w:name w:val="heading 2"/>
    <w:basedOn w:val="a"/>
    <w:next w:val="a"/>
    <w:pPr>
      <w:spacing w:before="87"/>
      <w:ind w:left="101"/>
      <w:outlineLvl w:val="1"/>
    </w:pPr>
    <w:rPr>
      <w:sz w:val="30"/>
      <w:szCs w:val="30"/>
    </w:rPr>
  </w:style>
  <w:style w:type="paragraph" w:styleId="3">
    <w:name w:val="heading 3"/>
    <w:basedOn w:val="a"/>
    <w:next w:val="a"/>
    <w:pPr>
      <w:ind w:left="596"/>
      <w:outlineLvl w:val="2"/>
    </w:pPr>
    <w:rPr>
      <w:rFonts w:ascii="Arial" w:eastAsia="Arial" w:hAnsi="Arial" w:cs="Arial"/>
      <w:b/>
      <w:bCs/>
      <w:sz w:val="27"/>
      <w:szCs w:val="27"/>
    </w:rPr>
  </w:style>
  <w:style w:type="paragraph" w:styleId="4">
    <w:name w:val="heading 4"/>
    <w:basedOn w:val="a"/>
    <w:next w:val="a"/>
    <w:pPr>
      <w:spacing w:before="82"/>
      <w:ind w:left="969"/>
      <w:outlineLvl w:val="3"/>
    </w:pPr>
    <w:rPr>
      <w:rFonts w:ascii="Arial" w:eastAsia="Arial" w:hAnsi="Arial" w:cs="Arial"/>
      <w:sz w:val="24"/>
      <w:szCs w:val="24"/>
    </w:rPr>
  </w:style>
  <w:style w:type="paragraph" w:styleId="5">
    <w:name w:val="heading 5"/>
    <w:basedOn w:val="a"/>
    <w:next w:val="a"/>
    <w:pPr>
      <w:spacing w:before="35"/>
      <w:ind w:left="130"/>
      <w:outlineLvl w:val="4"/>
    </w:pPr>
    <w:rPr>
      <w:b/>
      <w:bCs/>
    </w:rPr>
  </w:style>
  <w:style w:type="paragraph" w:styleId="6">
    <w:name w:val="heading 6"/>
    <w:basedOn w:val="a"/>
    <w:next w:val="a"/>
    <w:pPr>
      <w:spacing w:before="100"/>
      <w:ind w:left="101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ff4">
    <w:name w:val="annotation text"/>
    <w:basedOn w:val="a"/>
    <w:link w:val="afff5"/>
    <w:uiPriority w:val="99"/>
    <w:semiHidden/>
    <w:unhideWhenUsed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Pr>
      <w:sz w:val="20"/>
      <w:szCs w:val="20"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Balloon Text"/>
    <w:basedOn w:val="a"/>
    <w:link w:val="afff8"/>
    <w:uiPriority w:val="99"/>
    <w:semiHidden/>
    <w:unhideWhenUsed/>
    <w:rsid w:val="006E5113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basedOn w:val="a0"/>
    <w:link w:val="afff7"/>
    <w:uiPriority w:val="99"/>
    <w:semiHidden/>
    <w:rsid w:val="006E5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torbmt@mail.ru" TargetMode="External"/><Relationship Id="rId13" Type="http://schemas.openxmlformats.org/officeDocument/2006/relationships/hyperlink" Target="http://www.1spbgmu.ru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://www.fdbmt.com/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gmm.inf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orbmt@mail.ru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qz+uVxEEbNHwL0hwCd4PoZiuzg==">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5148</Words>
  <Characters>29345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Учетная запись Майкрософт</cp:lastModifiedBy>
  <cp:revision>2</cp:revision>
  <dcterms:created xsi:type="dcterms:W3CDTF">2026-07-23T05:41:00Z</dcterms:created>
  <dcterms:modified xsi:type="dcterms:W3CDTF">2026-07-23T05:41:00Z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2023-09-15T00:00:00Z</vt:lpwstr>
  </property>
  <property fmtid="{D5CDD505-2E9C-101B-9397-08002B2CF9AE}" pid="3" name="Creator">
    <vt:lpwstr>Adobe InDesign CS6 (Windows)</vt:lpwstr>
  </property>
  <property fmtid="{D5CDD505-2E9C-101B-9397-08002B2CF9AE}" pid="4" name="LastSaved">
    <vt:lpwstr>2023-09-15T00:00:00Z</vt:lpwstr>
  </property>
</Properties>
</file>